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AC6B" w14:textId="25E2719A" w:rsidR="00901089" w:rsidRPr="009B7F37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7F37">
        <w:rPr>
          <w:b/>
          <w:sz w:val="24"/>
        </w:rPr>
        <w:t xml:space="preserve">CENU </w:t>
      </w:r>
      <w:r w:rsidR="00015B61">
        <w:rPr>
          <w:b/>
          <w:sz w:val="24"/>
        </w:rPr>
        <w:t>APTAUJA Nr.2023/</w:t>
      </w:r>
      <w:r w:rsidR="00403C8C">
        <w:rPr>
          <w:b/>
          <w:sz w:val="24"/>
        </w:rPr>
        <w:t>1</w:t>
      </w:r>
    </w:p>
    <w:p w14:paraId="2A865BCA" w14:textId="77777777" w:rsidR="00901089" w:rsidRPr="009B7F37" w:rsidRDefault="00322B1C" w:rsidP="00901089">
      <w:pPr>
        <w:tabs>
          <w:tab w:val="left" w:pos="7513"/>
        </w:tabs>
        <w:jc w:val="center"/>
        <w:rPr>
          <w:b/>
          <w:sz w:val="24"/>
        </w:rPr>
      </w:pPr>
      <w:r w:rsidRPr="009B7F37">
        <w:rPr>
          <w:b/>
          <w:sz w:val="24"/>
        </w:rPr>
        <w:t>Daudzfunkcionālo iekārtu (kopētāju) noma un uzturēšana</w:t>
      </w:r>
    </w:p>
    <w:p w14:paraId="7F7C22D4" w14:textId="77777777" w:rsidR="00901089" w:rsidRPr="009B7F37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7F37">
        <w:rPr>
          <w:b/>
          <w:sz w:val="24"/>
        </w:rPr>
        <w:t>NOTEIKUMI</w:t>
      </w:r>
    </w:p>
    <w:p w14:paraId="58512609" w14:textId="77777777" w:rsidR="00901089" w:rsidRPr="009B7F37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14:paraId="3C2D0D66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9B7F37">
        <w:rPr>
          <w:bCs/>
          <w:sz w:val="24"/>
        </w:rPr>
        <w:t>Vispārīgā informācija</w:t>
      </w:r>
    </w:p>
    <w:p w14:paraId="2767CBA3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bCs/>
          <w:sz w:val="24"/>
        </w:rPr>
        <w:t>Pasūtītājs</w:t>
      </w:r>
      <w:r w:rsidRPr="009B7F37">
        <w:rPr>
          <w:sz w:val="24"/>
        </w:rPr>
        <w:t xml:space="preserve">: Veselības inspekcija, </w:t>
      </w:r>
      <w:r w:rsidRPr="009B7F37">
        <w:rPr>
          <w:kern w:val="16"/>
          <w:sz w:val="24"/>
        </w:rPr>
        <w:t>adrese: Klijānu iela 7, Rīga, LV-1012, Reģistrācijas numurs: 90002448818</w:t>
      </w:r>
      <w:r w:rsidRPr="009B7F37">
        <w:rPr>
          <w:sz w:val="24"/>
        </w:rPr>
        <w:t>.</w:t>
      </w:r>
    </w:p>
    <w:p w14:paraId="53FBEDED" w14:textId="3E05F609" w:rsidR="000D2976" w:rsidRPr="009B7F37" w:rsidRDefault="000D2976" w:rsidP="006527FA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Pasūtītāja kontaktpersona:</w:t>
      </w:r>
      <w:r w:rsidR="006527FA" w:rsidRPr="009B7F37">
        <w:rPr>
          <w:sz w:val="24"/>
        </w:rPr>
        <w:t xml:space="preserve"> Deniss Očeredņuks</w:t>
      </w:r>
      <w:r w:rsidRPr="009B7F37">
        <w:rPr>
          <w:sz w:val="24"/>
        </w:rPr>
        <w:t>,</w:t>
      </w:r>
      <w:r w:rsidR="006527FA" w:rsidRPr="009B7F37">
        <w:rPr>
          <w:sz w:val="24"/>
        </w:rPr>
        <w:t xml:space="preserve"> </w:t>
      </w:r>
      <w:r w:rsidRPr="009B7F37">
        <w:rPr>
          <w:sz w:val="24"/>
        </w:rPr>
        <w:t xml:space="preserve">tālrunis: </w:t>
      </w:r>
      <w:r w:rsidRPr="009B7F37">
        <w:rPr>
          <w:rStyle w:val="c2"/>
          <w:color w:val="000000"/>
          <w:sz w:val="24"/>
        </w:rPr>
        <w:t>26376256</w:t>
      </w:r>
      <w:r w:rsidRPr="009B7F37">
        <w:rPr>
          <w:sz w:val="24"/>
        </w:rPr>
        <w:t xml:space="preserve">, e-pasts: </w:t>
      </w:r>
      <w:hyperlink r:id="rId8" w:history="1">
        <w:r w:rsidR="006527FA" w:rsidRPr="009B7F37">
          <w:rPr>
            <w:rStyle w:val="Hyperlink"/>
            <w:sz w:val="24"/>
          </w:rPr>
          <w:t>deniss.ocerednuks@vi.gov.lv</w:t>
        </w:r>
      </w:hyperlink>
    </w:p>
    <w:p w14:paraId="02E38268" w14:textId="5497947A" w:rsidR="000D2976" w:rsidRPr="009B7F37" w:rsidRDefault="000D2976" w:rsidP="006527FA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 xml:space="preserve">Piedāvājumi iesniedzami vienkāršā elektroniskā sūtījumā uz e-pastu </w:t>
      </w:r>
      <w:hyperlink r:id="rId9" w:history="1">
        <w:r w:rsidR="006527FA" w:rsidRPr="009B7F37">
          <w:rPr>
            <w:rStyle w:val="Hyperlink"/>
            <w:sz w:val="24"/>
          </w:rPr>
          <w:t>deniss.ocerednuks@vi.gov.lv</w:t>
        </w:r>
      </w:hyperlink>
      <w:r w:rsidRPr="009B7F37">
        <w:rPr>
          <w:sz w:val="24"/>
        </w:rPr>
        <w:t xml:space="preserve">  </w:t>
      </w:r>
      <w:r w:rsidRPr="009B7F37">
        <w:rPr>
          <w:b/>
          <w:sz w:val="24"/>
        </w:rPr>
        <w:t xml:space="preserve">līdz </w:t>
      </w:r>
      <w:r w:rsidR="006527FA" w:rsidRPr="009B7F37">
        <w:rPr>
          <w:b/>
          <w:sz w:val="24"/>
        </w:rPr>
        <w:t>0</w:t>
      </w:r>
      <w:r w:rsidR="00E053A0" w:rsidRPr="009B7F37">
        <w:rPr>
          <w:b/>
          <w:sz w:val="24"/>
        </w:rPr>
        <w:t>8</w:t>
      </w:r>
      <w:r w:rsidR="004D479F" w:rsidRPr="009B7F37">
        <w:rPr>
          <w:b/>
          <w:sz w:val="24"/>
        </w:rPr>
        <w:t>.</w:t>
      </w:r>
      <w:r w:rsidR="00447EE3" w:rsidRPr="009B7F37">
        <w:rPr>
          <w:b/>
          <w:sz w:val="24"/>
        </w:rPr>
        <w:t>0</w:t>
      </w:r>
      <w:r w:rsidR="00322B1C" w:rsidRPr="009B7F37">
        <w:rPr>
          <w:b/>
          <w:sz w:val="24"/>
        </w:rPr>
        <w:t>5</w:t>
      </w:r>
      <w:r w:rsidR="004D479F" w:rsidRPr="009B7F37">
        <w:rPr>
          <w:b/>
          <w:sz w:val="24"/>
        </w:rPr>
        <w:t>.20</w:t>
      </w:r>
      <w:r w:rsidR="00447EE3" w:rsidRPr="009B7F37">
        <w:rPr>
          <w:b/>
          <w:sz w:val="24"/>
        </w:rPr>
        <w:t>2</w:t>
      </w:r>
      <w:r w:rsidR="006527FA" w:rsidRPr="009B7F37">
        <w:rPr>
          <w:b/>
          <w:sz w:val="24"/>
        </w:rPr>
        <w:t>3</w:t>
      </w:r>
      <w:r w:rsidR="004D479F" w:rsidRPr="009B7F37">
        <w:rPr>
          <w:sz w:val="24"/>
        </w:rPr>
        <w:t>.</w:t>
      </w:r>
      <w:r w:rsidRPr="009B7F37">
        <w:rPr>
          <w:sz w:val="24"/>
        </w:rPr>
        <w:t xml:space="preserve"> plkst. </w:t>
      </w:r>
      <w:r w:rsidR="004D479F" w:rsidRPr="009B7F37">
        <w:rPr>
          <w:sz w:val="24"/>
        </w:rPr>
        <w:t>1</w:t>
      </w:r>
      <w:r w:rsidR="006527FA" w:rsidRPr="009B7F37">
        <w:rPr>
          <w:sz w:val="24"/>
        </w:rPr>
        <w:t>3</w:t>
      </w:r>
      <w:r w:rsidRPr="009B7F37">
        <w:rPr>
          <w:sz w:val="24"/>
        </w:rPr>
        <w:t>:00.</w:t>
      </w:r>
    </w:p>
    <w:p w14:paraId="03B46501" w14:textId="280199C0" w:rsidR="006527FA" w:rsidRPr="009B7F37" w:rsidRDefault="00E053A0" w:rsidP="009B7F37">
      <w:pPr>
        <w:pStyle w:val="ListParagraph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</w:rPr>
      </w:pPr>
      <w:r w:rsidRPr="009B7F37">
        <w:rPr>
          <w:bCs/>
          <w:sz w:val="24"/>
        </w:rPr>
        <w:t xml:space="preserve"> </w:t>
      </w:r>
      <w:r w:rsidR="006527FA" w:rsidRPr="009B7F37">
        <w:rPr>
          <w:bCs/>
          <w:sz w:val="24"/>
        </w:rPr>
        <w:t xml:space="preserve">Informatīvs paziņojums par cenu izpēti publicēts 2023.gada </w:t>
      </w:r>
      <w:r w:rsidR="009B7F37" w:rsidRPr="009B7F37">
        <w:rPr>
          <w:bCs/>
          <w:sz w:val="24"/>
        </w:rPr>
        <w:t>21</w:t>
      </w:r>
      <w:r w:rsidR="006527FA" w:rsidRPr="009B7F37">
        <w:rPr>
          <w:bCs/>
          <w:sz w:val="24"/>
        </w:rPr>
        <w:t>.aprīlī</w:t>
      </w:r>
      <w:r w:rsidR="006527FA" w:rsidRPr="009B7F37">
        <w:rPr>
          <w:bCs/>
          <w:color w:val="FF0000"/>
          <w:sz w:val="24"/>
        </w:rPr>
        <w:t xml:space="preserve"> </w:t>
      </w:r>
      <w:r w:rsidR="006527FA" w:rsidRPr="009B7F37">
        <w:rPr>
          <w:bCs/>
          <w:sz w:val="24"/>
        </w:rPr>
        <w:t xml:space="preserve"> Veselības inspekcijas mājas lapā</w:t>
      </w:r>
      <w:r w:rsidRPr="009B7F37">
        <w:rPr>
          <w:bCs/>
          <w:sz w:val="24"/>
        </w:rPr>
        <w:t xml:space="preserve">: </w:t>
      </w:r>
      <w:hyperlink r:id="rId10" w:history="1">
        <w:r w:rsidRPr="009B7F37">
          <w:rPr>
            <w:rStyle w:val="Hyperlink"/>
            <w:sz w:val="24"/>
          </w:rPr>
          <w:t>https://www.vi.gov.lv/lv/publiskie-iepirkumi</w:t>
        </w:r>
      </w:hyperlink>
    </w:p>
    <w:p w14:paraId="6D0E7312" w14:textId="6209D8B7" w:rsidR="00447EE3" w:rsidRPr="009B7F37" w:rsidRDefault="000D2976" w:rsidP="009B7F37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4" w:firstLine="0"/>
        <w:contextualSpacing w:val="0"/>
        <w:jc w:val="both"/>
        <w:rPr>
          <w:spacing w:val="-1"/>
          <w:sz w:val="24"/>
        </w:rPr>
      </w:pPr>
      <w:r w:rsidRPr="009B7F37">
        <w:rPr>
          <w:bCs/>
          <w:sz w:val="24"/>
        </w:rPr>
        <w:t>Prasības</w:t>
      </w:r>
      <w:r w:rsidRPr="009B7F37">
        <w:rPr>
          <w:sz w:val="24"/>
        </w:rPr>
        <w:t xml:space="preserve"> </w:t>
      </w:r>
      <w:r w:rsidRPr="009B7F37">
        <w:rPr>
          <w:bCs/>
          <w:sz w:val="24"/>
        </w:rPr>
        <w:t>piedāvājumu noformēšanai, ja piedāvājumu iesūta elektroniski vienkāršā e-pasta sūtījumā</w:t>
      </w:r>
      <w:r w:rsidR="00895055" w:rsidRPr="009B7F37">
        <w:rPr>
          <w:bCs/>
          <w:sz w:val="24"/>
        </w:rPr>
        <w:t>.</w:t>
      </w:r>
      <w:r w:rsidRPr="009B7F37">
        <w:rPr>
          <w:bCs/>
          <w:sz w:val="24"/>
        </w:rPr>
        <w:t xml:space="preserve"> </w:t>
      </w:r>
      <w:r w:rsidRPr="009B7F37">
        <w:rPr>
          <w:sz w:val="24"/>
        </w:rPr>
        <w:t>Ieskenētus piedāvājuma dokumentus kā pielikumu pievieno e-pasta sūtījumam</w:t>
      </w:r>
      <w:r w:rsidR="00895055" w:rsidRPr="009B7F37">
        <w:rPr>
          <w:sz w:val="24"/>
        </w:rPr>
        <w:t xml:space="preserve">, iesniedzamajām kopijām jābūt </w:t>
      </w:r>
      <w:r w:rsidR="00895055" w:rsidRPr="009B7F37">
        <w:rPr>
          <w:spacing w:val="-1"/>
          <w:sz w:val="24"/>
        </w:rPr>
        <w:t>apliecinātām.</w:t>
      </w:r>
      <w:r w:rsidRPr="009B7F37">
        <w:rPr>
          <w:sz w:val="24"/>
        </w:rPr>
        <w:t xml:space="preserve"> </w:t>
      </w:r>
      <w:r w:rsidR="00895055" w:rsidRPr="009B7F37">
        <w:rPr>
          <w:sz w:val="24"/>
        </w:rPr>
        <w:t>Iesniedzot piedāvājumu, pretendents paraksta piedāvājumu ar elektronisko parakstu, kas atbilst normatīvajiem aktiem par elektronisko dokumentu un elektroniskā paraksta statusu.</w:t>
      </w:r>
    </w:p>
    <w:p w14:paraId="5E616895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9B7F37">
        <w:rPr>
          <w:sz w:val="24"/>
        </w:rPr>
        <w:t>Visiem dokumentiem jābūt sastādītiem latviešu valodā</w:t>
      </w:r>
      <w:r w:rsidRPr="009B7F37">
        <w:rPr>
          <w:spacing w:val="-1"/>
          <w:sz w:val="24"/>
        </w:rPr>
        <w:t>.</w:t>
      </w:r>
    </w:p>
    <w:p w14:paraId="59F61463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uppressAutoHyphens/>
        <w:spacing w:before="120"/>
        <w:ind w:left="0" w:right="283" w:firstLine="0"/>
        <w:jc w:val="both"/>
        <w:rPr>
          <w:color w:val="000000"/>
          <w:sz w:val="24"/>
        </w:rPr>
      </w:pPr>
      <w:r w:rsidRPr="009B7F37">
        <w:rPr>
          <w:sz w:val="24"/>
        </w:rPr>
        <w:t xml:space="preserve">Jautājumus par cenu izpēti var uzdot elektroniski pasūtītāja kontaktpersonai. </w:t>
      </w:r>
    </w:p>
    <w:p w14:paraId="50790842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9B7F37">
        <w:rPr>
          <w:sz w:val="24"/>
        </w:rPr>
        <w:t>Informācija par iepirkuma priekšmetu:</w:t>
      </w:r>
    </w:p>
    <w:p w14:paraId="4E3EB434" w14:textId="60741485" w:rsidR="006F63CB" w:rsidRPr="009B7F37" w:rsidRDefault="000D2976" w:rsidP="006F63CB">
      <w:pPr>
        <w:pStyle w:val="ListParagraph"/>
        <w:numPr>
          <w:ilvl w:val="1"/>
          <w:numId w:val="1"/>
        </w:numPr>
        <w:tabs>
          <w:tab w:val="left" w:pos="7513"/>
        </w:tabs>
        <w:ind w:left="567" w:hanging="567"/>
        <w:rPr>
          <w:sz w:val="24"/>
        </w:rPr>
      </w:pPr>
      <w:r w:rsidRPr="009B7F37">
        <w:rPr>
          <w:sz w:val="24"/>
        </w:rPr>
        <w:t>Iepirkuma priekšmets:</w:t>
      </w:r>
      <w:r w:rsidR="006F63CB" w:rsidRPr="009B7F37">
        <w:rPr>
          <w:sz w:val="24"/>
        </w:rPr>
        <w:t xml:space="preserve"> daudzfunkcionālo iekārtu (kopētāju) noma un uzturēšana atbilstoši Tehniskajā specifikācijā noteiktajām prasībām(1.pielikums)</w:t>
      </w:r>
      <w:r w:rsidR="009B7F37">
        <w:rPr>
          <w:sz w:val="24"/>
        </w:rPr>
        <w:t>.</w:t>
      </w:r>
    </w:p>
    <w:p w14:paraId="5693FBC4" w14:textId="6BC8385C" w:rsidR="00F046A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/>
          <w:sz w:val="24"/>
        </w:rPr>
      </w:pPr>
      <w:r w:rsidRPr="009B7F37">
        <w:rPr>
          <w:sz w:val="24"/>
        </w:rPr>
        <w:t xml:space="preserve">Līguma darbības laiks: </w:t>
      </w:r>
      <w:r w:rsidR="00F046A6" w:rsidRPr="009B7F37">
        <w:rPr>
          <w:sz w:val="24"/>
        </w:rPr>
        <w:t>24 mēneši</w:t>
      </w:r>
      <w:r w:rsidR="003261F0" w:rsidRPr="009B7F37">
        <w:rPr>
          <w:sz w:val="24"/>
        </w:rPr>
        <w:t xml:space="preserve"> </w:t>
      </w:r>
      <w:r w:rsidR="00F046A6" w:rsidRPr="009B7F37">
        <w:rPr>
          <w:sz w:val="24"/>
        </w:rPr>
        <w:t>no līguma noslēgšanas dienas</w:t>
      </w:r>
      <w:r w:rsidR="00815B8C" w:rsidRPr="009B7F37">
        <w:rPr>
          <w:sz w:val="24"/>
        </w:rPr>
        <w:t xml:space="preserve"> vai tiek sasniegta līguma summa. Līguma kopēja</w:t>
      </w:r>
      <w:r w:rsidR="00FE40A8" w:rsidRPr="009B7F37">
        <w:rPr>
          <w:sz w:val="24"/>
        </w:rPr>
        <w:t xml:space="preserve"> summa ir noteikta </w:t>
      </w:r>
      <w:r w:rsidR="00FE40A8" w:rsidRPr="009B7F37">
        <w:rPr>
          <w:b/>
          <w:sz w:val="24"/>
        </w:rPr>
        <w:t xml:space="preserve">līdz EUR </w:t>
      </w:r>
      <w:r w:rsidR="00E053A0" w:rsidRPr="009B7F37">
        <w:rPr>
          <w:b/>
          <w:sz w:val="24"/>
        </w:rPr>
        <w:t>33</w:t>
      </w:r>
      <w:r w:rsidR="00FE40A8" w:rsidRPr="009B7F37">
        <w:rPr>
          <w:b/>
          <w:sz w:val="24"/>
        </w:rPr>
        <w:t>00</w:t>
      </w:r>
      <w:r w:rsidR="00815B8C" w:rsidRPr="009B7F37">
        <w:rPr>
          <w:b/>
          <w:sz w:val="24"/>
        </w:rPr>
        <w:t>,00 bez PVN.</w:t>
      </w:r>
    </w:p>
    <w:p w14:paraId="062E75FC" w14:textId="77777777" w:rsidR="00000558" w:rsidRPr="009B7F37" w:rsidRDefault="00F046A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A</w:t>
      </w:r>
      <w:r w:rsidR="000D2976" w:rsidRPr="009B7F37">
        <w:rPr>
          <w:sz w:val="24"/>
        </w:rPr>
        <w:t>pmaksas kārtība</w:t>
      </w:r>
      <w:r w:rsidR="003068B7" w:rsidRPr="009B7F37">
        <w:rPr>
          <w:sz w:val="24"/>
        </w:rPr>
        <w:t xml:space="preserve">: </w:t>
      </w:r>
      <w:r w:rsidR="00000558" w:rsidRPr="009B7F37">
        <w:rPr>
          <w:sz w:val="24"/>
        </w:rPr>
        <w:t>pēcapmaksa.</w:t>
      </w:r>
    </w:p>
    <w:p w14:paraId="3F70E79D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Pretendenta iesniegtais piedāvājums ir spēkā, t.i., saistošs iesniedzējam līdz sadarbības līguma noslēgšanai, bet ne mazāk kā 30 (trīsdesmit) dienas, skaitot no Noteikumu 1.3.punktā noteiktā piedāvājumu iesniegšanas termiņa beigām.</w:t>
      </w:r>
    </w:p>
    <w:p w14:paraId="69724C2C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9B7F37">
        <w:rPr>
          <w:sz w:val="24"/>
        </w:rPr>
        <w:t>Prasības pretendentiem:</w:t>
      </w:r>
    </w:p>
    <w:p w14:paraId="60E12187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 xml:space="preserve">Pretendents ir persona, kas reģistrēta normatīvajos aktos noteiktajos gadījumos un kārtībā. </w:t>
      </w:r>
    </w:p>
    <w:p w14:paraId="37D02750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9B7F37">
        <w:rPr>
          <w:rFonts w:eastAsia="Calibri"/>
          <w:color w:val="000000"/>
          <w:sz w:val="24"/>
        </w:rPr>
        <w:t>Iesniedzamie dokumenti:</w:t>
      </w:r>
    </w:p>
    <w:p w14:paraId="4780F7C9" w14:textId="77777777" w:rsidR="00993C56" w:rsidRPr="009B7F37" w:rsidRDefault="006A407A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Tehniskā specifikācija</w:t>
      </w:r>
      <w:r w:rsidR="007F52A3" w:rsidRPr="009B7F37">
        <w:rPr>
          <w:sz w:val="24"/>
        </w:rPr>
        <w:t>/</w:t>
      </w:r>
      <w:r w:rsidRPr="009B7F37">
        <w:rPr>
          <w:sz w:val="24"/>
        </w:rPr>
        <w:t xml:space="preserve"> tehniskais</w:t>
      </w:r>
      <w:r w:rsidR="00DD31FF" w:rsidRPr="009B7F37">
        <w:rPr>
          <w:sz w:val="24"/>
        </w:rPr>
        <w:t xml:space="preserve"> piedāvājums</w:t>
      </w:r>
      <w:r w:rsidR="00993C56" w:rsidRPr="009B7F37">
        <w:rPr>
          <w:sz w:val="24"/>
        </w:rPr>
        <w:t xml:space="preserve"> (1.pielikums)</w:t>
      </w:r>
    </w:p>
    <w:p w14:paraId="39AEBE0D" w14:textId="77777777" w:rsidR="006A407A" w:rsidRPr="009B7F37" w:rsidRDefault="00993C5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F</w:t>
      </w:r>
      <w:r w:rsidR="007F52A3" w:rsidRPr="009B7F37">
        <w:rPr>
          <w:sz w:val="24"/>
        </w:rPr>
        <w:t xml:space="preserve">inanšu </w:t>
      </w:r>
      <w:r w:rsidR="006A407A" w:rsidRPr="009B7F37">
        <w:rPr>
          <w:sz w:val="24"/>
        </w:rPr>
        <w:t>piedāvājums (</w:t>
      </w:r>
      <w:r w:rsidR="00F80978" w:rsidRPr="009B7F37">
        <w:rPr>
          <w:sz w:val="24"/>
        </w:rPr>
        <w:t>2</w:t>
      </w:r>
      <w:r w:rsidR="006A407A" w:rsidRPr="009B7F37">
        <w:rPr>
          <w:sz w:val="24"/>
        </w:rPr>
        <w:t>.pielikums).</w:t>
      </w:r>
    </w:p>
    <w:p w14:paraId="7FBDBF00" w14:textId="77777777" w:rsidR="005034A7" w:rsidRPr="009B7F37" w:rsidRDefault="005034A7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Pretendenta pieteikums (3.pielikums).</w:t>
      </w:r>
    </w:p>
    <w:p w14:paraId="2D5571BD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9B7F37">
        <w:rPr>
          <w:sz w:val="24"/>
        </w:rPr>
        <w:t>Vērtēšanas kritēriji:</w:t>
      </w:r>
    </w:p>
    <w:p w14:paraId="41F93A8C" w14:textId="77777777" w:rsidR="00671ECB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 xml:space="preserve">Par pretendentu, kuram būtu piešķiramas līguma slēgšanas tiesības, tiek atzīts pretendents, kura piedāvājums ir atbilstošs visām </w:t>
      </w:r>
      <w:r w:rsidR="00671ECB" w:rsidRPr="009B7F37">
        <w:rPr>
          <w:sz w:val="24"/>
        </w:rPr>
        <w:t xml:space="preserve">tehniskās specifikācijas un </w:t>
      </w:r>
      <w:r w:rsidRPr="009B7F37">
        <w:rPr>
          <w:sz w:val="24"/>
        </w:rPr>
        <w:t xml:space="preserve">cenu izpētes noteikumu prasībām </w:t>
      </w:r>
      <w:r w:rsidR="007F52A3" w:rsidRPr="009B7F37">
        <w:rPr>
          <w:sz w:val="24"/>
        </w:rPr>
        <w:t>un ir saimnieciski izdevīgākais ar viszemāko cenu.</w:t>
      </w:r>
    </w:p>
    <w:p w14:paraId="65DCA451" w14:textId="385F612F" w:rsidR="00895055" w:rsidRPr="009B7F37" w:rsidRDefault="00895055" w:rsidP="00CF4A3C">
      <w:pPr>
        <w:pStyle w:val="ListParagraph"/>
        <w:keepNext/>
        <w:numPr>
          <w:ilvl w:val="1"/>
          <w:numId w:val="1"/>
        </w:numPr>
        <w:ind w:left="0" w:firstLine="0"/>
        <w:jc w:val="both"/>
        <w:rPr>
          <w:sz w:val="24"/>
        </w:rPr>
      </w:pPr>
      <w:r w:rsidRPr="009B7F37">
        <w:rPr>
          <w:sz w:val="24"/>
          <w:shd w:val="clear" w:color="auto" w:fill="FFFFFF"/>
        </w:rPr>
        <w:t xml:space="preserve">Lai izpildītu Starptautisko un Latvijas Republikas nacionālo sankciju likumā </w:t>
      </w:r>
      <w:r w:rsidR="00F76EE5" w:rsidRPr="009B7F37">
        <w:rPr>
          <w:sz w:val="24"/>
          <w:shd w:val="clear" w:color="auto" w:fill="FFFFFF"/>
        </w:rPr>
        <w:t>11.</w:t>
      </w:r>
      <w:r w:rsidR="00F76EE5" w:rsidRPr="009B7F37">
        <w:rPr>
          <w:sz w:val="24"/>
          <w:shd w:val="clear" w:color="auto" w:fill="FFFFFF"/>
          <w:vertAlign w:val="superscript"/>
        </w:rPr>
        <w:t>1</w:t>
      </w:r>
      <w:r w:rsidR="00F76EE5" w:rsidRPr="009B7F37">
        <w:rPr>
          <w:sz w:val="24"/>
          <w:shd w:val="clear" w:color="auto" w:fill="FFFFFF"/>
        </w:rPr>
        <w:t xml:space="preserve"> panta pirmajā daļā </w:t>
      </w:r>
      <w:r w:rsidRPr="009B7F37">
        <w:rPr>
          <w:sz w:val="24"/>
          <w:shd w:val="clear" w:color="auto" w:fill="FFFFFF"/>
        </w:rPr>
        <w:t>noteikto mērķi un pasargātu no līguma neizpildes riska,</w:t>
      </w:r>
      <w:r w:rsidRPr="009B7F37">
        <w:rPr>
          <w:sz w:val="24"/>
        </w:rPr>
        <w:t xml:space="preserve"> </w:t>
      </w:r>
      <w:r w:rsidR="00F76EE5" w:rsidRPr="009B7F37">
        <w:rPr>
          <w:sz w:val="24"/>
        </w:rPr>
        <w:t xml:space="preserve">pretendents, kuram būtu piešķiramas līguma slēgšanas tiesības, tiek pārbaudīts </w:t>
      </w:r>
      <w:r w:rsidRPr="009B7F37">
        <w:rPr>
          <w:sz w:val="24"/>
        </w:rPr>
        <w:t xml:space="preserve">Lursoft sankciju reģistrā.  </w:t>
      </w:r>
    </w:p>
    <w:p w14:paraId="660132BE" w14:textId="0D6EFC06" w:rsidR="00CF4A3C" w:rsidRPr="009B7F37" w:rsidRDefault="00CF4A3C" w:rsidP="00CF4A3C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sz w:val="24"/>
        </w:rPr>
      </w:pPr>
      <w:r w:rsidRPr="009B7F37">
        <w:rPr>
          <w:sz w:val="24"/>
        </w:rPr>
        <w:t>Ja izraudzītais pretendents atsakās slēgt līgumu, tad komisija lemj vai piešķirt līguma slēgšanas tiesības nākamam pretendentam, kura piedāvājums ir ar zemāko cenu.</w:t>
      </w:r>
    </w:p>
    <w:p w14:paraId="1147F35D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Pasūtītājam, izvērtējot savas attiecīgā brīža finanšu iespējas, ir tiesības līgumu neslēgt, izbeidzot cenu izpēti bez rezultāta.</w:t>
      </w:r>
    </w:p>
    <w:p w14:paraId="104FFCD9" w14:textId="77777777" w:rsidR="000D2976" w:rsidRPr="009B7F37" w:rsidRDefault="000D2976" w:rsidP="000D2976">
      <w:pPr>
        <w:tabs>
          <w:tab w:val="left" w:pos="567"/>
        </w:tabs>
        <w:suppressAutoHyphens/>
        <w:ind w:right="283"/>
        <w:jc w:val="both"/>
        <w:rPr>
          <w:sz w:val="24"/>
        </w:rPr>
      </w:pPr>
    </w:p>
    <w:sectPr w:rsidR="000D2976" w:rsidRPr="009B7F37" w:rsidSect="00AF7153">
      <w:footerReference w:type="default" r:id="rId11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E88A" w14:textId="77777777" w:rsidR="005F78A3" w:rsidRDefault="005F78A3" w:rsidP="00736FE0">
      <w:r>
        <w:separator/>
      </w:r>
    </w:p>
  </w:endnote>
  <w:endnote w:type="continuationSeparator" w:id="0">
    <w:p w14:paraId="7769DC18" w14:textId="77777777" w:rsidR="005F78A3" w:rsidRDefault="005F78A3" w:rsidP="007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C3B0" w14:textId="77777777" w:rsidR="00F046A6" w:rsidRPr="00AB18E9" w:rsidRDefault="00CD064D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F046A6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89214B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14:paraId="523638DD" w14:textId="77777777" w:rsidR="00F046A6" w:rsidRDefault="00F04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F9A6" w14:textId="77777777" w:rsidR="005F78A3" w:rsidRDefault="005F78A3" w:rsidP="00736FE0">
      <w:r>
        <w:separator/>
      </w:r>
    </w:p>
  </w:footnote>
  <w:footnote w:type="continuationSeparator" w:id="0">
    <w:p w14:paraId="19483736" w14:textId="77777777" w:rsidR="005F78A3" w:rsidRDefault="005F78A3" w:rsidP="007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0042F"/>
    <w:multiLevelType w:val="multilevel"/>
    <w:tmpl w:val="3B688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FF0E1D"/>
    <w:multiLevelType w:val="multilevel"/>
    <w:tmpl w:val="424E25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1200581959">
    <w:abstractNumId w:val="7"/>
  </w:num>
  <w:num w:numId="2" w16cid:durableId="578104871">
    <w:abstractNumId w:val="0"/>
  </w:num>
  <w:num w:numId="3" w16cid:durableId="566886403">
    <w:abstractNumId w:val="6"/>
  </w:num>
  <w:num w:numId="4" w16cid:durableId="495613356">
    <w:abstractNumId w:val="5"/>
  </w:num>
  <w:num w:numId="5" w16cid:durableId="204870754">
    <w:abstractNumId w:val="8"/>
  </w:num>
  <w:num w:numId="6" w16cid:durableId="1223177455">
    <w:abstractNumId w:val="3"/>
  </w:num>
  <w:num w:numId="7" w16cid:durableId="780302320">
    <w:abstractNumId w:val="2"/>
  </w:num>
  <w:num w:numId="8" w16cid:durableId="1548253724">
    <w:abstractNumId w:val="4"/>
  </w:num>
  <w:num w:numId="9" w16cid:durableId="38791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89"/>
    <w:rsid w:val="00000558"/>
    <w:rsid w:val="00002830"/>
    <w:rsid w:val="00002FAB"/>
    <w:rsid w:val="00015B61"/>
    <w:rsid w:val="0002071C"/>
    <w:rsid w:val="00022E83"/>
    <w:rsid w:val="00040DD2"/>
    <w:rsid w:val="000644DC"/>
    <w:rsid w:val="00076BED"/>
    <w:rsid w:val="000A1957"/>
    <w:rsid w:val="000D2976"/>
    <w:rsid w:val="000F352E"/>
    <w:rsid w:val="0011139E"/>
    <w:rsid w:val="001302A3"/>
    <w:rsid w:val="00144129"/>
    <w:rsid w:val="001475C4"/>
    <w:rsid w:val="00156CB8"/>
    <w:rsid w:val="001862CB"/>
    <w:rsid w:val="001A2250"/>
    <w:rsid w:val="001D0B59"/>
    <w:rsid w:val="00204BD9"/>
    <w:rsid w:val="002065B5"/>
    <w:rsid w:val="00221D76"/>
    <w:rsid w:val="002424C2"/>
    <w:rsid w:val="00251B33"/>
    <w:rsid w:val="002830C9"/>
    <w:rsid w:val="002A7CF9"/>
    <w:rsid w:val="002D1C7A"/>
    <w:rsid w:val="002F2BBD"/>
    <w:rsid w:val="003068B7"/>
    <w:rsid w:val="0032239F"/>
    <w:rsid w:val="00322B1C"/>
    <w:rsid w:val="003261F0"/>
    <w:rsid w:val="00332DF4"/>
    <w:rsid w:val="00365AA1"/>
    <w:rsid w:val="00365AC3"/>
    <w:rsid w:val="003A53E5"/>
    <w:rsid w:val="003A60FB"/>
    <w:rsid w:val="004027D0"/>
    <w:rsid w:val="00403C8C"/>
    <w:rsid w:val="00435FCD"/>
    <w:rsid w:val="00436CC7"/>
    <w:rsid w:val="00447EE3"/>
    <w:rsid w:val="00447FDD"/>
    <w:rsid w:val="00463E3F"/>
    <w:rsid w:val="00476CDB"/>
    <w:rsid w:val="00477840"/>
    <w:rsid w:val="004B5D6F"/>
    <w:rsid w:val="004B72FC"/>
    <w:rsid w:val="004D479F"/>
    <w:rsid w:val="004F4057"/>
    <w:rsid w:val="0050320E"/>
    <w:rsid w:val="005034A7"/>
    <w:rsid w:val="0050602D"/>
    <w:rsid w:val="00516089"/>
    <w:rsid w:val="0053747E"/>
    <w:rsid w:val="00552E52"/>
    <w:rsid w:val="00562117"/>
    <w:rsid w:val="00576B50"/>
    <w:rsid w:val="00576C20"/>
    <w:rsid w:val="00586120"/>
    <w:rsid w:val="00592E65"/>
    <w:rsid w:val="005A5D80"/>
    <w:rsid w:val="005B36C1"/>
    <w:rsid w:val="005E6896"/>
    <w:rsid w:val="005F2165"/>
    <w:rsid w:val="005F78A3"/>
    <w:rsid w:val="00627DA3"/>
    <w:rsid w:val="006527FA"/>
    <w:rsid w:val="00666AB9"/>
    <w:rsid w:val="00671ECB"/>
    <w:rsid w:val="00673503"/>
    <w:rsid w:val="00682ED2"/>
    <w:rsid w:val="00684555"/>
    <w:rsid w:val="006864F0"/>
    <w:rsid w:val="006A407A"/>
    <w:rsid w:val="006B19F3"/>
    <w:rsid w:val="006B2CBF"/>
    <w:rsid w:val="006D3E15"/>
    <w:rsid w:val="006F63CB"/>
    <w:rsid w:val="00712520"/>
    <w:rsid w:val="00715AA4"/>
    <w:rsid w:val="00730CD4"/>
    <w:rsid w:val="00736FE0"/>
    <w:rsid w:val="007522B6"/>
    <w:rsid w:val="00753452"/>
    <w:rsid w:val="00753A9D"/>
    <w:rsid w:val="00761081"/>
    <w:rsid w:val="007815F2"/>
    <w:rsid w:val="00792821"/>
    <w:rsid w:val="007A1B5F"/>
    <w:rsid w:val="007C6458"/>
    <w:rsid w:val="007C74E9"/>
    <w:rsid w:val="007E7B3F"/>
    <w:rsid w:val="007F52A3"/>
    <w:rsid w:val="00810E6B"/>
    <w:rsid w:val="00810EA5"/>
    <w:rsid w:val="00811E16"/>
    <w:rsid w:val="00815B8C"/>
    <w:rsid w:val="00821D1C"/>
    <w:rsid w:val="00835F5C"/>
    <w:rsid w:val="00853F7A"/>
    <w:rsid w:val="0089214B"/>
    <w:rsid w:val="0089482A"/>
    <w:rsid w:val="00895055"/>
    <w:rsid w:val="008A1C88"/>
    <w:rsid w:val="008E0F6B"/>
    <w:rsid w:val="008F7176"/>
    <w:rsid w:val="00901089"/>
    <w:rsid w:val="00904569"/>
    <w:rsid w:val="00906323"/>
    <w:rsid w:val="00914273"/>
    <w:rsid w:val="00923E2D"/>
    <w:rsid w:val="009653CF"/>
    <w:rsid w:val="00967E9C"/>
    <w:rsid w:val="00971640"/>
    <w:rsid w:val="00984721"/>
    <w:rsid w:val="00993C56"/>
    <w:rsid w:val="009B6CD3"/>
    <w:rsid w:val="009B7F37"/>
    <w:rsid w:val="009F2C1E"/>
    <w:rsid w:val="00A02995"/>
    <w:rsid w:val="00A330B6"/>
    <w:rsid w:val="00A35293"/>
    <w:rsid w:val="00A368C6"/>
    <w:rsid w:val="00A43D88"/>
    <w:rsid w:val="00A6285E"/>
    <w:rsid w:val="00A96DD1"/>
    <w:rsid w:val="00AA7839"/>
    <w:rsid w:val="00AB6418"/>
    <w:rsid w:val="00AC151C"/>
    <w:rsid w:val="00AE2369"/>
    <w:rsid w:val="00AF3351"/>
    <w:rsid w:val="00AF7153"/>
    <w:rsid w:val="00B056B9"/>
    <w:rsid w:val="00B37A02"/>
    <w:rsid w:val="00B549B8"/>
    <w:rsid w:val="00B739F7"/>
    <w:rsid w:val="00B760B6"/>
    <w:rsid w:val="00B934FC"/>
    <w:rsid w:val="00B95341"/>
    <w:rsid w:val="00C011CE"/>
    <w:rsid w:val="00C550C3"/>
    <w:rsid w:val="00C612DF"/>
    <w:rsid w:val="00C66F51"/>
    <w:rsid w:val="00CA4024"/>
    <w:rsid w:val="00CC1028"/>
    <w:rsid w:val="00CC2158"/>
    <w:rsid w:val="00CD064D"/>
    <w:rsid w:val="00CF4A3C"/>
    <w:rsid w:val="00D40B2F"/>
    <w:rsid w:val="00D46CA9"/>
    <w:rsid w:val="00D46DD4"/>
    <w:rsid w:val="00D50F70"/>
    <w:rsid w:val="00D712D4"/>
    <w:rsid w:val="00D71905"/>
    <w:rsid w:val="00D82228"/>
    <w:rsid w:val="00DA2258"/>
    <w:rsid w:val="00DC2F8E"/>
    <w:rsid w:val="00DC3648"/>
    <w:rsid w:val="00DD31FF"/>
    <w:rsid w:val="00DD449B"/>
    <w:rsid w:val="00DE58DA"/>
    <w:rsid w:val="00DE67B0"/>
    <w:rsid w:val="00DE6D93"/>
    <w:rsid w:val="00DF2AD6"/>
    <w:rsid w:val="00E02567"/>
    <w:rsid w:val="00E053A0"/>
    <w:rsid w:val="00E11737"/>
    <w:rsid w:val="00E45266"/>
    <w:rsid w:val="00E46174"/>
    <w:rsid w:val="00E61459"/>
    <w:rsid w:val="00EA24D1"/>
    <w:rsid w:val="00EA38B3"/>
    <w:rsid w:val="00EC5E2E"/>
    <w:rsid w:val="00F015DD"/>
    <w:rsid w:val="00F0445C"/>
    <w:rsid w:val="00F046A6"/>
    <w:rsid w:val="00F243FE"/>
    <w:rsid w:val="00F41F0F"/>
    <w:rsid w:val="00F71E87"/>
    <w:rsid w:val="00F76EE5"/>
    <w:rsid w:val="00F80978"/>
    <w:rsid w:val="00F96C21"/>
    <w:rsid w:val="00FA4091"/>
    <w:rsid w:val="00FB381A"/>
    <w:rsid w:val="00FD1869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C8FC"/>
  <w15:docId w15:val="{CACF1A64-A133-4BCC-B59A-3D461DD8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acopre">
    <w:name w:val="acopre"/>
    <w:basedOn w:val="DefaultParagraphFont"/>
    <w:rsid w:val="00A368C6"/>
  </w:style>
  <w:style w:type="character" w:styleId="UnresolvedMention">
    <w:name w:val="Unresolved Mention"/>
    <w:basedOn w:val="DefaultParagraphFont"/>
    <w:uiPriority w:val="99"/>
    <w:semiHidden/>
    <w:unhideWhenUsed/>
    <w:rsid w:val="006527FA"/>
    <w:rPr>
      <w:color w:val="605E5C"/>
      <w:shd w:val="clear" w:color="auto" w:fill="E1DFDD"/>
    </w:rPr>
  </w:style>
  <w:style w:type="paragraph" w:customStyle="1" w:styleId="RakstzCharCharRakstzCharCharRakstz">
    <w:name w:val="Rakstz. Char Char Rakstz. Char Char Rakstz."/>
    <w:basedOn w:val="Normal"/>
    <w:rsid w:val="008950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B7F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s.ocerednuks@vi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.gov.lv/lv/publiskie-iepirku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s.ocerednuks@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FA0D-177F-471E-87C9-3DBBD508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Inspekcija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Marina Ribakova</cp:lastModifiedBy>
  <cp:revision>3</cp:revision>
  <cp:lastPrinted>2021-04-08T07:41:00Z</cp:lastPrinted>
  <dcterms:created xsi:type="dcterms:W3CDTF">2023-04-21T07:40:00Z</dcterms:created>
  <dcterms:modified xsi:type="dcterms:W3CDTF">2023-04-21T07:57:00Z</dcterms:modified>
</cp:coreProperties>
</file>