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7BFB2" w14:textId="77777777" w:rsidR="00A43701" w:rsidRPr="00733E60" w:rsidRDefault="00A43701" w:rsidP="00A43701">
      <w:pPr>
        <w:pStyle w:val="Header"/>
        <w:pBdr>
          <w:bottom w:val="single" w:sz="4" w:space="1" w:color="auto"/>
        </w:pBdr>
        <w:jc w:val="center"/>
        <w:rPr>
          <w:sz w:val="20"/>
          <w:szCs w:val="20"/>
        </w:rPr>
      </w:pPr>
      <w:r>
        <w:rPr>
          <w:noProof/>
          <w:sz w:val="20"/>
          <w:szCs w:val="20"/>
          <w:lang w:val="lv-LV" w:eastAsia="lv-LV"/>
        </w:rPr>
        <w:drawing>
          <wp:inline distT="0" distB="0" distL="0" distR="0" wp14:anchorId="7F55DAE9" wp14:editId="1BBC0C4A">
            <wp:extent cx="1285875" cy="1209675"/>
            <wp:effectExtent l="19050" t="0" r="9525"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43640" r="43327" b="29749"/>
                    <a:stretch>
                      <a:fillRect/>
                    </a:stretch>
                  </pic:blipFill>
                  <pic:spPr bwMode="auto">
                    <a:xfrm>
                      <a:off x="0" y="0"/>
                      <a:ext cx="1285875" cy="1209675"/>
                    </a:xfrm>
                    <a:prstGeom prst="rect">
                      <a:avLst/>
                    </a:prstGeom>
                    <a:noFill/>
                    <a:ln w="9525">
                      <a:noFill/>
                      <a:miter lim="800000"/>
                      <a:headEnd/>
                      <a:tailEnd/>
                    </a:ln>
                  </pic:spPr>
                </pic:pic>
              </a:graphicData>
            </a:graphic>
          </wp:inline>
        </w:drawing>
      </w:r>
    </w:p>
    <w:p w14:paraId="7651F33E" w14:textId="77777777" w:rsidR="00A43701" w:rsidRPr="00733E60" w:rsidRDefault="00A43701" w:rsidP="00A43701">
      <w:pPr>
        <w:pStyle w:val="Header"/>
        <w:pBdr>
          <w:bottom w:val="single" w:sz="4" w:space="1" w:color="auto"/>
        </w:pBdr>
        <w:jc w:val="center"/>
        <w:rPr>
          <w:sz w:val="20"/>
          <w:szCs w:val="20"/>
        </w:rPr>
      </w:pPr>
      <w:r>
        <w:rPr>
          <w:noProof/>
          <w:sz w:val="20"/>
          <w:szCs w:val="20"/>
          <w:lang w:val="lv-LV" w:eastAsia="lv-LV"/>
        </w:rPr>
        <w:drawing>
          <wp:inline distT="0" distB="0" distL="0" distR="0" wp14:anchorId="18303F3D" wp14:editId="0DF6BE29">
            <wp:extent cx="2663825" cy="325755"/>
            <wp:effectExtent l="19050" t="0" r="317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38916" t="79053" r="39270" b="6572"/>
                    <a:stretch>
                      <a:fillRect/>
                    </a:stretch>
                  </pic:blipFill>
                  <pic:spPr bwMode="auto">
                    <a:xfrm>
                      <a:off x="0" y="0"/>
                      <a:ext cx="2663825" cy="325755"/>
                    </a:xfrm>
                    <a:prstGeom prst="rect">
                      <a:avLst/>
                    </a:prstGeom>
                    <a:noFill/>
                    <a:ln w="9525">
                      <a:noFill/>
                      <a:miter lim="800000"/>
                      <a:headEnd/>
                      <a:tailEnd/>
                    </a:ln>
                  </pic:spPr>
                </pic:pic>
              </a:graphicData>
            </a:graphic>
          </wp:inline>
        </w:drawing>
      </w:r>
    </w:p>
    <w:p w14:paraId="40ED7AB9" w14:textId="77777777" w:rsidR="001B72A1" w:rsidRPr="00227B36" w:rsidRDefault="001B72A1" w:rsidP="001B72A1">
      <w:pPr>
        <w:spacing w:after="0" w:line="240" w:lineRule="auto"/>
        <w:jc w:val="center"/>
        <w:rPr>
          <w:rFonts w:ascii="Times New Roman" w:hAnsi="Times New Roman"/>
          <w:b/>
          <w:lang w:val="lv-LV"/>
        </w:rPr>
      </w:pPr>
    </w:p>
    <w:p w14:paraId="7189E5F1" w14:textId="77777777" w:rsidR="00EB0701" w:rsidRDefault="00EB0701" w:rsidP="00EB0701">
      <w:pPr>
        <w:tabs>
          <w:tab w:val="left" w:pos="1073"/>
          <w:tab w:val="center" w:pos="4320"/>
        </w:tabs>
        <w:spacing w:after="0" w:line="240" w:lineRule="auto"/>
        <w:jc w:val="center"/>
        <w:rPr>
          <w:rFonts w:ascii="Times New Roman" w:hAnsi="Times New Roman" w:cs="Times New Roman"/>
          <w:b/>
          <w:smallCaps/>
          <w:lang w:val="lv-LV"/>
        </w:rPr>
      </w:pPr>
      <w:r w:rsidRPr="00EB0701">
        <w:rPr>
          <w:rFonts w:ascii="Times New Roman" w:hAnsi="Times New Roman" w:cs="Times New Roman"/>
          <w:b/>
          <w:smallCaps/>
          <w:lang w:val="lv-LV"/>
        </w:rPr>
        <w:t xml:space="preserve">  </w:t>
      </w:r>
      <w:r>
        <w:rPr>
          <w:rFonts w:ascii="Times New Roman" w:hAnsi="Times New Roman" w:cs="Times New Roman"/>
          <w:b/>
          <w:smallCaps/>
          <w:lang w:val="lv-LV"/>
        </w:rPr>
        <w:t xml:space="preserve">PELDVIETAS PAŠNOVĒRTĒJUMS </w:t>
      </w:r>
    </w:p>
    <w:p w14:paraId="52474D7B" w14:textId="77777777" w:rsidR="00EB0701" w:rsidRPr="00590C40" w:rsidRDefault="00EB0701" w:rsidP="00EB0701">
      <w:pPr>
        <w:rPr>
          <w:rFonts w:ascii="Times New Roman" w:eastAsiaTheme="minorEastAsia" w:hAnsi="Times New Roman"/>
          <w:b/>
          <w:lang w:val="lv-LV" w:eastAsia="lv-LV"/>
        </w:rPr>
      </w:pPr>
      <w:r w:rsidRPr="00590C40">
        <w:rPr>
          <w:rFonts w:ascii="Times New Roman" w:eastAsiaTheme="minorEastAsia" w:hAnsi="Times New Roman"/>
          <w:b/>
          <w:lang w:val="lv-LV" w:eastAsia="lv-LV"/>
        </w:rPr>
        <w:t>Priekšvārds</w:t>
      </w:r>
    </w:p>
    <w:p w14:paraId="14743623" w14:textId="600C601E" w:rsidR="00EB0701" w:rsidRPr="00E42864" w:rsidRDefault="00EB0701" w:rsidP="00EB0701">
      <w:pPr>
        <w:ind w:firstLine="720"/>
        <w:jc w:val="both"/>
        <w:rPr>
          <w:rFonts w:ascii="Times New Roman" w:hAnsi="Times New Roman" w:cs="Times New Roman"/>
          <w:lang w:val="lv-LV"/>
        </w:rPr>
      </w:pPr>
      <w:r w:rsidRPr="00E42864">
        <w:rPr>
          <w:rFonts w:ascii="Times New Roman" w:hAnsi="Times New Roman" w:cs="Times New Roman"/>
          <w:lang w:val="lv-LV"/>
        </w:rPr>
        <w:t xml:space="preserve">Veselības inspekcija (turpmāk – Inspekcija) aicina aizpildīt izstrādāto pašnovērtējuma anketu </w:t>
      </w:r>
      <w:r w:rsidR="006302CE" w:rsidRPr="00E42864">
        <w:rPr>
          <w:rFonts w:ascii="Times New Roman" w:hAnsi="Times New Roman" w:cs="Times New Roman"/>
          <w:lang w:val="lv-LV"/>
        </w:rPr>
        <w:t>PAŠ</w:t>
      </w:r>
      <w:r w:rsidR="00967844" w:rsidRPr="00E42864">
        <w:rPr>
          <w:rFonts w:ascii="Times New Roman" w:hAnsi="Times New Roman" w:cs="Times New Roman"/>
          <w:lang w:val="lv-LV"/>
        </w:rPr>
        <w:t xml:space="preserve"> „Peldvietas pašnovērtējums</w:t>
      </w:r>
      <w:r w:rsidRPr="00E42864">
        <w:rPr>
          <w:rFonts w:ascii="Times New Roman" w:hAnsi="Times New Roman" w:cs="Times New Roman"/>
          <w:lang w:val="lv-LV"/>
        </w:rPr>
        <w:t>”</w:t>
      </w:r>
      <w:r w:rsidR="00981FCA">
        <w:rPr>
          <w:rFonts w:ascii="Times New Roman" w:hAnsi="Times New Roman" w:cs="Times New Roman"/>
          <w:lang w:val="lv-LV"/>
        </w:rPr>
        <w:t>.</w:t>
      </w:r>
    </w:p>
    <w:p w14:paraId="494D9702" w14:textId="77777777" w:rsidR="006B3DEC" w:rsidRPr="007A3735" w:rsidRDefault="00EB0701" w:rsidP="006B3DEC">
      <w:pPr>
        <w:ind w:firstLine="720"/>
        <w:jc w:val="both"/>
        <w:rPr>
          <w:rFonts w:ascii="Times New Roman" w:hAnsi="Times New Roman" w:cs="Times New Roman"/>
          <w:lang w:val="lv-LV"/>
        </w:rPr>
      </w:pPr>
      <w:r w:rsidRPr="00F55A75">
        <w:rPr>
          <w:rFonts w:ascii="Times New Roman" w:eastAsia="Arial Unicode MS" w:hAnsi="Times New Roman" w:cs="Times New Roman"/>
          <w:b/>
          <w:lang w:val="lv-LV"/>
        </w:rPr>
        <w:t>Pašnovērtējuma anketas mērķis</w:t>
      </w:r>
      <w:r w:rsidRPr="00590C40">
        <w:rPr>
          <w:rFonts w:ascii="Times New Roman" w:eastAsia="Arial Unicode MS" w:hAnsi="Times New Roman" w:cs="Times New Roman"/>
          <w:lang w:val="lv-LV"/>
        </w:rPr>
        <w:t xml:space="preserve"> ir rosināt </w:t>
      </w:r>
      <w:r w:rsidR="009F47D3">
        <w:rPr>
          <w:rFonts w:ascii="Times New Roman" w:eastAsia="Arial Unicode MS" w:hAnsi="Times New Roman" w:cs="Times New Roman"/>
          <w:lang w:val="lv-LV"/>
        </w:rPr>
        <w:t xml:space="preserve">peldvietas </w:t>
      </w:r>
      <w:proofErr w:type="spellStart"/>
      <w:r w:rsidR="009F47D3">
        <w:rPr>
          <w:rFonts w:ascii="Times New Roman" w:eastAsia="Arial Unicode MS" w:hAnsi="Times New Roman" w:cs="Times New Roman"/>
          <w:lang w:val="lv-LV"/>
        </w:rPr>
        <w:t>apsaimniekotāju</w:t>
      </w:r>
      <w:proofErr w:type="spellEnd"/>
      <w:r w:rsidR="009F47D3">
        <w:rPr>
          <w:rFonts w:ascii="Times New Roman" w:eastAsia="Arial Unicode MS" w:hAnsi="Times New Roman" w:cs="Times New Roman"/>
          <w:lang w:val="lv-LV"/>
        </w:rPr>
        <w:t xml:space="preserve"> </w:t>
      </w:r>
      <w:r w:rsidRPr="00590C40">
        <w:rPr>
          <w:rFonts w:ascii="Times New Roman" w:eastAsia="Arial Unicode MS" w:hAnsi="Times New Roman" w:cs="Times New Roman"/>
          <w:lang w:val="lv-LV"/>
        </w:rPr>
        <w:t xml:space="preserve">izvērtēt, cik lielā mērā pasākumi, kas tiek veikti </w:t>
      </w:r>
      <w:r w:rsidR="00FD3ECF">
        <w:rPr>
          <w:rFonts w:ascii="Times New Roman" w:eastAsia="Arial Unicode MS" w:hAnsi="Times New Roman" w:cs="Times New Roman"/>
          <w:lang w:val="lv-LV"/>
        </w:rPr>
        <w:t>peldvietas uzturēšanai</w:t>
      </w:r>
      <w:r w:rsidR="006302CE">
        <w:rPr>
          <w:rFonts w:ascii="Times New Roman" w:eastAsia="Arial Unicode MS" w:hAnsi="Times New Roman" w:cs="Times New Roman"/>
          <w:lang w:val="lv-LV"/>
        </w:rPr>
        <w:t xml:space="preserve">, higiēnas nodrošināšanai un informācijas sniegšanai </w:t>
      </w:r>
      <w:r w:rsidRPr="00590C40">
        <w:rPr>
          <w:rFonts w:ascii="Times New Roman" w:eastAsia="Arial Unicode MS" w:hAnsi="Times New Roman" w:cs="Times New Roman"/>
          <w:lang w:val="lv-LV"/>
        </w:rPr>
        <w:t xml:space="preserve">atbilst </w:t>
      </w:r>
      <w:r w:rsidR="006B3DEC">
        <w:rPr>
          <w:rFonts w:ascii="Times New Roman" w:eastAsia="Arial Unicode MS" w:hAnsi="Times New Roman" w:cs="Times New Roman"/>
          <w:lang w:val="lv-LV"/>
        </w:rPr>
        <w:t xml:space="preserve">Latvijas </w:t>
      </w:r>
      <w:r w:rsidR="00CF3951">
        <w:rPr>
          <w:rFonts w:ascii="Times New Roman" w:eastAsia="Arial Unicode MS" w:hAnsi="Times New Roman" w:cs="Times New Roman"/>
          <w:lang w:val="lv-LV"/>
        </w:rPr>
        <w:t xml:space="preserve"> </w:t>
      </w:r>
      <w:r w:rsidRPr="00590C40">
        <w:rPr>
          <w:rFonts w:ascii="Times New Roman" w:eastAsia="Arial Unicode MS" w:hAnsi="Times New Roman" w:cs="Times New Roman"/>
          <w:lang w:val="lv-LV"/>
        </w:rPr>
        <w:t>normatīvo aktu prasībām, identificēt cē</w:t>
      </w:r>
      <w:r w:rsidR="00EF2F83">
        <w:rPr>
          <w:rFonts w:ascii="Times New Roman" w:eastAsia="Arial Unicode MS" w:hAnsi="Times New Roman" w:cs="Times New Roman"/>
          <w:lang w:val="lv-LV"/>
        </w:rPr>
        <w:t>loņus, kas kavē prasību izpildi</w:t>
      </w:r>
      <w:r w:rsidR="006B3DEC">
        <w:rPr>
          <w:rFonts w:ascii="Times New Roman" w:eastAsia="Arial Unicode MS" w:hAnsi="Times New Roman" w:cs="Times New Roman"/>
          <w:lang w:val="lv-LV"/>
        </w:rPr>
        <w:t xml:space="preserve">, kā arī </w:t>
      </w:r>
      <w:r w:rsidR="006B3DEC" w:rsidRPr="007A3735">
        <w:rPr>
          <w:rFonts w:ascii="Times New Roman" w:eastAsia="Arial Unicode MS" w:hAnsi="Times New Roman" w:cs="Times New Roman"/>
          <w:lang w:val="lv-LV"/>
        </w:rPr>
        <w:t xml:space="preserve">sniegt </w:t>
      </w:r>
      <w:r w:rsidR="006B3DEC">
        <w:rPr>
          <w:rFonts w:ascii="Times New Roman" w:eastAsia="Arial Unicode MS" w:hAnsi="Times New Roman" w:cs="Times New Roman"/>
          <w:lang w:val="lv-LV"/>
        </w:rPr>
        <w:t xml:space="preserve">peldvietas </w:t>
      </w:r>
      <w:proofErr w:type="spellStart"/>
      <w:r w:rsidR="006B3DEC">
        <w:rPr>
          <w:rFonts w:ascii="Times New Roman" w:eastAsia="Arial Unicode MS" w:hAnsi="Times New Roman" w:cs="Times New Roman"/>
          <w:lang w:val="lv-LV"/>
        </w:rPr>
        <w:t>apsaimniekotājam</w:t>
      </w:r>
      <w:proofErr w:type="spellEnd"/>
      <w:r w:rsidR="006B3DEC">
        <w:rPr>
          <w:rFonts w:ascii="Times New Roman" w:eastAsia="Arial Unicode MS" w:hAnsi="Times New Roman" w:cs="Times New Roman"/>
          <w:lang w:val="lv-LV"/>
        </w:rPr>
        <w:t xml:space="preserve"> </w:t>
      </w:r>
      <w:r w:rsidR="006B3DEC" w:rsidRPr="007A3735">
        <w:rPr>
          <w:rFonts w:ascii="Times New Roman" w:eastAsia="Arial Unicode MS" w:hAnsi="Times New Roman" w:cs="Times New Roman"/>
          <w:lang w:val="lv-LV"/>
        </w:rPr>
        <w:t xml:space="preserve">nepieciešamo informatīvo atbalstu normatīvos aktos noteikto prasību ievērošanai ikdienas darbā.  </w:t>
      </w:r>
    </w:p>
    <w:p w14:paraId="40A70DB4" w14:textId="77777777" w:rsidR="00EB0701" w:rsidRPr="00590C40" w:rsidRDefault="00EB0701" w:rsidP="00EB0701">
      <w:pPr>
        <w:jc w:val="both"/>
        <w:rPr>
          <w:rFonts w:ascii="Times New Roman" w:eastAsia="Arial Unicode MS" w:hAnsi="Times New Roman" w:cs="Times New Roman"/>
          <w:lang w:val="lv-LV"/>
        </w:rPr>
      </w:pPr>
      <w:r w:rsidRPr="00590C40">
        <w:rPr>
          <w:rFonts w:ascii="Times New Roman" w:eastAsia="Arial Unicode MS" w:hAnsi="Times New Roman" w:cs="Times New Roman"/>
          <w:lang w:val="lv-LV"/>
        </w:rPr>
        <w:tab/>
        <w:t>Iegūtā informācija tiks izmantota, lai ide</w:t>
      </w:r>
      <w:r w:rsidR="003E7726">
        <w:rPr>
          <w:rFonts w:ascii="Times New Roman" w:eastAsia="Arial Unicode MS" w:hAnsi="Times New Roman" w:cs="Times New Roman"/>
          <w:lang w:val="lv-LV"/>
        </w:rPr>
        <w:t xml:space="preserve">ntificētu arī kopīgās problēmas peldvietu </w:t>
      </w:r>
      <w:proofErr w:type="spellStart"/>
      <w:r w:rsidR="003E7726">
        <w:rPr>
          <w:rFonts w:ascii="Times New Roman" w:eastAsia="Arial Unicode MS" w:hAnsi="Times New Roman" w:cs="Times New Roman"/>
          <w:lang w:val="lv-LV"/>
        </w:rPr>
        <w:t>apsaimniekotāju</w:t>
      </w:r>
      <w:proofErr w:type="spellEnd"/>
      <w:r w:rsidR="003E7726">
        <w:rPr>
          <w:rFonts w:ascii="Times New Roman" w:eastAsia="Arial Unicode MS" w:hAnsi="Times New Roman" w:cs="Times New Roman"/>
          <w:lang w:val="lv-LV"/>
        </w:rPr>
        <w:t xml:space="preserve"> </w:t>
      </w:r>
      <w:r w:rsidRPr="00590C40">
        <w:rPr>
          <w:rFonts w:ascii="Times New Roman" w:eastAsia="Arial Unicode MS" w:hAnsi="Times New Roman" w:cs="Times New Roman"/>
          <w:lang w:val="lv-LV"/>
        </w:rPr>
        <w:t xml:space="preserve">vidū un </w:t>
      </w:r>
      <w:r>
        <w:rPr>
          <w:rFonts w:ascii="Times New Roman" w:eastAsia="Arial Unicode MS" w:hAnsi="Times New Roman" w:cs="Times New Roman"/>
          <w:lang w:val="lv-LV"/>
        </w:rPr>
        <w:t>identificētu  prioritātes</w:t>
      </w:r>
      <w:r w:rsidRPr="00590C40">
        <w:rPr>
          <w:rFonts w:ascii="Times New Roman" w:eastAsia="Arial Unicode MS" w:hAnsi="Times New Roman" w:cs="Times New Roman"/>
          <w:lang w:val="lv-LV"/>
        </w:rPr>
        <w:t xml:space="preserve"> uzraudzības veikšanai.</w:t>
      </w:r>
    </w:p>
    <w:p w14:paraId="63C59465" w14:textId="6D71A0B9" w:rsidR="00EB0701" w:rsidRDefault="00EB0701" w:rsidP="00CC6877">
      <w:pPr>
        <w:jc w:val="both"/>
        <w:rPr>
          <w:rFonts w:ascii="Times New Roman" w:hAnsi="Times New Roman" w:cs="Times New Roman"/>
          <w:shd w:val="clear" w:color="auto" w:fill="FFFFFF"/>
          <w:lang w:val="lv-LV"/>
        </w:rPr>
      </w:pPr>
      <w:r w:rsidRPr="00590C40">
        <w:rPr>
          <w:rFonts w:ascii="Times New Roman" w:eastAsia="Arial Unicode MS" w:hAnsi="Times New Roman" w:cs="Times New Roman"/>
          <w:lang w:val="lv-LV"/>
        </w:rPr>
        <w:tab/>
      </w:r>
      <w:r>
        <w:rPr>
          <w:rFonts w:ascii="Times New Roman" w:eastAsia="Arial Unicode MS" w:hAnsi="Times New Roman" w:cs="Times New Roman"/>
          <w:lang w:val="lv-LV"/>
        </w:rPr>
        <w:t xml:space="preserve"> </w:t>
      </w:r>
      <w:r w:rsidR="00EF2F83">
        <w:rPr>
          <w:rFonts w:ascii="Times New Roman" w:hAnsi="Times New Roman" w:cs="Times New Roman"/>
          <w:b/>
          <w:u w:val="single"/>
          <w:shd w:val="clear" w:color="auto" w:fill="FFFFFF"/>
          <w:lang w:val="lv-LV"/>
        </w:rPr>
        <w:t>P</w:t>
      </w:r>
      <w:r w:rsidR="00B20C99" w:rsidRPr="00EF2F83">
        <w:rPr>
          <w:rFonts w:ascii="Times New Roman" w:hAnsi="Times New Roman" w:cs="Times New Roman"/>
          <w:b/>
          <w:u w:val="single"/>
          <w:shd w:val="clear" w:color="auto" w:fill="FFFFFF"/>
          <w:lang w:val="lv-LV"/>
        </w:rPr>
        <w:t>eldvietas</w:t>
      </w:r>
      <w:r w:rsidR="003E7726" w:rsidRPr="003E7726">
        <w:rPr>
          <w:rFonts w:ascii="Times New Roman" w:hAnsi="Times New Roman" w:cs="Times New Roman"/>
          <w:b/>
          <w:u w:val="single"/>
          <w:shd w:val="clear" w:color="auto" w:fill="FFFFFF"/>
          <w:lang w:val="lv-LV"/>
        </w:rPr>
        <w:t xml:space="preserve"> apsekošanas un </w:t>
      </w:r>
      <w:r w:rsidR="003E7726" w:rsidRPr="00106FF5">
        <w:rPr>
          <w:rFonts w:ascii="Times New Roman" w:hAnsi="Times New Roman" w:cs="Times New Roman"/>
          <w:b/>
          <w:u w:val="single"/>
          <w:shd w:val="clear" w:color="auto" w:fill="FFFFFF"/>
          <w:lang w:val="lv-LV"/>
        </w:rPr>
        <w:t xml:space="preserve">novērtēšanas </w:t>
      </w:r>
      <w:r w:rsidRPr="00106FF5">
        <w:rPr>
          <w:rFonts w:ascii="Times New Roman" w:hAnsi="Times New Roman" w:cs="Times New Roman"/>
          <w:b/>
          <w:u w:val="single"/>
          <w:shd w:val="clear" w:color="auto" w:fill="FFFFFF"/>
          <w:lang w:val="lv-LV"/>
        </w:rPr>
        <w:t>ieguvumi</w:t>
      </w:r>
      <w:r w:rsidRPr="003E7726">
        <w:rPr>
          <w:rFonts w:ascii="Times New Roman" w:hAnsi="Times New Roman" w:cs="Times New Roman"/>
          <w:u w:val="single"/>
          <w:shd w:val="clear" w:color="auto" w:fill="FFFFFF"/>
          <w:lang w:val="lv-LV"/>
        </w:rPr>
        <w:t>:</w:t>
      </w:r>
      <w:r w:rsidRPr="00590C40">
        <w:rPr>
          <w:rFonts w:ascii="Times New Roman" w:hAnsi="Times New Roman" w:cs="Times New Roman"/>
          <w:shd w:val="clear" w:color="auto" w:fill="FFFFFF"/>
          <w:lang w:val="lv-LV"/>
        </w:rPr>
        <w:t xml:space="preserve"> pašnovērtējuma anketa palīdzēs objektīvi analizēt savu darbību, apzināties pozitīvos aspektus, pamanīt nepieciešamos uzlabojumus, noteikt prioritātes</w:t>
      </w:r>
      <w:r w:rsidR="00A62F53">
        <w:rPr>
          <w:rFonts w:ascii="Times New Roman" w:hAnsi="Times New Roman" w:cs="Times New Roman"/>
          <w:shd w:val="clear" w:color="auto" w:fill="FFFFFF"/>
          <w:lang w:val="lv-LV"/>
        </w:rPr>
        <w:t xml:space="preserve"> un </w:t>
      </w:r>
      <w:r w:rsidRPr="00590C40">
        <w:rPr>
          <w:rFonts w:ascii="Times New Roman" w:hAnsi="Times New Roman" w:cs="Times New Roman"/>
          <w:shd w:val="clear" w:color="auto" w:fill="FFFFFF"/>
          <w:lang w:val="lv-LV"/>
        </w:rPr>
        <w:t xml:space="preserve"> plānot to īstenošanas laiku</w:t>
      </w:r>
      <w:r w:rsidR="00A62F53">
        <w:rPr>
          <w:rFonts w:ascii="Times New Roman" w:hAnsi="Times New Roman" w:cs="Times New Roman"/>
          <w:shd w:val="clear" w:color="auto" w:fill="FFFFFF"/>
          <w:lang w:val="lv-LV"/>
        </w:rPr>
        <w:t>.</w:t>
      </w:r>
    </w:p>
    <w:p w14:paraId="2DDAD703" w14:textId="77777777" w:rsidR="00EB0701" w:rsidRPr="00BD1B8B" w:rsidRDefault="00EB0701" w:rsidP="00EB0701">
      <w:pPr>
        <w:spacing w:after="120"/>
        <w:ind w:firstLine="720"/>
        <w:jc w:val="both"/>
        <w:rPr>
          <w:rFonts w:ascii="Times New Roman" w:hAnsi="Times New Roman" w:cs="Times New Roman"/>
          <w:b/>
          <w:lang w:val="lv-LV"/>
        </w:rPr>
      </w:pPr>
      <w:r w:rsidRPr="00BD1B8B">
        <w:rPr>
          <w:rFonts w:ascii="Times New Roman" w:hAnsi="Times New Roman" w:cs="Times New Roman"/>
          <w:b/>
          <w:lang w:val="lv-LV"/>
        </w:rPr>
        <w:t xml:space="preserve">Pašnovērtējuma anketa sastāv no četrām daļām. </w:t>
      </w:r>
    </w:p>
    <w:p w14:paraId="3F774C48" w14:textId="77777777" w:rsidR="00EB0701" w:rsidRDefault="00EB0701" w:rsidP="00EB0701">
      <w:pPr>
        <w:pStyle w:val="ListParagraph"/>
        <w:numPr>
          <w:ilvl w:val="0"/>
          <w:numId w:val="17"/>
        </w:numPr>
        <w:spacing w:after="120"/>
        <w:jc w:val="both"/>
        <w:rPr>
          <w:rFonts w:ascii="Times New Roman" w:hAnsi="Times New Roman" w:cs="Times New Roman"/>
          <w:lang w:val="lv-LV"/>
        </w:rPr>
      </w:pPr>
      <w:r w:rsidRPr="00590C40">
        <w:rPr>
          <w:rFonts w:ascii="Times New Roman" w:hAnsi="Times New Roman" w:cs="Times New Roman"/>
          <w:lang w:val="lv-LV"/>
        </w:rPr>
        <w:t xml:space="preserve">Informatīvajā daļā jānorāda vispārīgā informācija par </w:t>
      </w:r>
      <w:r w:rsidR="00E719BA">
        <w:rPr>
          <w:rFonts w:ascii="Times New Roman" w:hAnsi="Times New Roman" w:cs="Times New Roman"/>
          <w:lang w:val="lv-LV"/>
        </w:rPr>
        <w:t xml:space="preserve">peldvietas </w:t>
      </w:r>
      <w:proofErr w:type="spellStart"/>
      <w:r w:rsidR="00E719BA">
        <w:rPr>
          <w:rFonts w:ascii="Times New Roman" w:hAnsi="Times New Roman" w:cs="Times New Roman"/>
          <w:lang w:val="lv-LV"/>
        </w:rPr>
        <w:t>apsaimniekotāju</w:t>
      </w:r>
      <w:proofErr w:type="spellEnd"/>
      <w:r w:rsidR="00E719BA">
        <w:rPr>
          <w:rFonts w:ascii="Times New Roman" w:hAnsi="Times New Roman" w:cs="Times New Roman"/>
          <w:lang w:val="lv-LV"/>
        </w:rPr>
        <w:t xml:space="preserve"> (turpmāk – </w:t>
      </w:r>
      <w:proofErr w:type="spellStart"/>
      <w:r w:rsidR="00E719BA">
        <w:rPr>
          <w:rFonts w:ascii="Times New Roman" w:hAnsi="Times New Roman" w:cs="Times New Roman"/>
          <w:lang w:val="lv-LV"/>
        </w:rPr>
        <w:t>Apsaimniekotājs</w:t>
      </w:r>
      <w:proofErr w:type="spellEnd"/>
      <w:r w:rsidR="00E719BA">
        <w:rPr>
          <w:rFonts w:ascii="Times New Roman" w:hAnsi="Times New Roman" w:cs="Times New Roman"/>
          <w:lang w:val="lv-LV"/>
        </w:rPr>
        <w:t>) un peldvietu</w:t>
      </w:r>
      <w:r w:rsidRPr="00590C40">
        <w:rPr>
          <w:rFonts w:ascii="Times New Roman" w:hAnsi="Times New Roman" w:cs="Times New Roman"/>
          <w:lang w:val="lv-LV"/>
        </w:rPr>
        <w:t xml:space="preserve">. </w:t>
      </w:r>
    </w:p>
    <w:p w14:paraId="5EB636DA" w14:textId="77777777" w:rsidR="00D6469E" w:rsidRPr="00590C40" w:rsidRDefault="00D6469E" w:rsidP="00D6469E">
      <w:pPr>
        <w:pStyle w:val="ListParagraph"/>
        <w:numPr>
          <w:ilvl w:val="0"/>
          <w:numId w:val="17"/>
        </w:numPr>
        <w:spacing w:after="120"/>
        <w:jc w:val="both"/>
        <w:rPr>
          <w:rFonts w:ascii="Times New Roman" w:hAnsi="Times New Roman" w:cs="Times New Roman"/>
          <w:lang w:val="lv-LV"/>
        </w:rPr>
      </w:pPr>
      <w:r w:rsidRPr="00590C40">
        <w:rPr>
          <w:rFonts w:ascii="Times New Roman" w:hAnsi="Times New Roman" w:cs="Times New Roman"/>
          <w:lang w:val="lv-LV"/>
        </w:rPr>
        <w:t>Vērtējumu</w:t>
      </w:r>
      <w:r>
        <w:rPr>
          <w:rFonts w:ascii="Times New Roman" w:hAnsi="Times New Roman" w:cs="Times New Roman"/>
          <w:lang w:val="lv-LV"/>
        </w:rPr>
        <w:t xml:space="preserve"> daļā</w:t>
      </w:r>
      <w:r w:rsidRPr="00590C40">
        <w:rPr>
          <w:rFonts w:ascii="Times New Roman" w:hAnsi="Times New Roman" w:cs="Times New Roman"/>
          <w:lang w:val="lv-LV"/>
        </w:rPr>
        <w:t xml:space="preserve"> </w:t>
      </w:r>
      <w:r>
        <w:rPr>
          <w:rFonts w:ascii="Times New Roman" w:hAnsi="Times New Roman" w:cs="Times New Roman"/>
          <w:lang w:val="lv-LV"/>
        </w:rPr>
        <w:t>jāsniedz vērtējums</w:t>
      </w:r>
      <w:r w:rsidRPr="00590C40">
        <w:rPr>
          <w:rFonts w:ascii="Times New Roman" w:hAnsi="Times New Roman" w:cs="Times New Roman"/>
          <w:lang w:val="lv-LV"/>
        </w:rPr>
        <w:t xml:space="preserve"> par prasību izpildi, kā arī </w:t>
      </w:r>
      <w:r w:rsidRPr="00A62F53">
        <w:rPr>
          <w:rFonts w:ascii="Times New Roman" w:hAnsi="Times New Roman" w:cs="Times New Roman"/>
          <w:b/>
          <w:bCs/>
          <w:lang w:val="lv-LV"/>
        </w:rPr>
        <w:t>obligāti jāpievieno komentāri</w:t>
      </w:r>
      <w:r w:rsidRPr="00590C40">
        <w:rPr>
          <w:rFonts w:ascii="Times New Roman" w:hAnsi="Times New Roman" w:cs="Times New Roman"/>
          <w:lang w:val="lv-LV"/>
        </w:rPr>
        <w:t xml:space="preserve">, kas īsumā paskaidrotu norādīto vērtējumu. </w:t>
      </w:r>
    </w:p>
    <w:p w14:paraId="0F633B17" w14:textId="77777777" w:rsidR="00D6469E" w:rsidRPr="00590C40" w:rsidRDefault="00D6469E" w:rsidP="00D6469E">
      <w:pPr>
        <w:pStyle w:val="ListParagraph"/>
        <w:numPr>
          <w:ilvl w:val="0"/>
          <w:numId w:val="17"/>
        </w:numPr>
        <w:spacing w:after="120"/>
        <w:jc w:val="both"/>
        <w:rPr>
          <w:rFonts w:ascii="Times New Roman" w:hAnsi="Times New Roman" w:cs="Times New Roman"/>
          <w:lang w:val="lv-LV"/>
        </w:rPr>
      </w:pPr>
      <w:r w:rsidRPr="00590C40">
        <w:rPr>
          <w:rFonts w:ascii="Times New Roman" w:hAnsi="Times New Roman" w:cs="Times New Roman"/>
          <w:lang w:val="lv-LV"/>
        </w:rPr>
        <w:t xml:space="preserve">Nepieciešamo uzlabojumu aktivitāšu daļā </w:t>
      </w:r>
      <w:proofErr w:type="spellStart"/>
      <w:r w:rsidR="001B467C">
        <w:rPr>
          <w:rFonts w:ascii="Times New Roman" w:hAnsi="Times New Roman" w:cs="Times New Roman"/>
          <w:lang w:val="lv-LV"/>
        </w:rPr>
        <w:t>Apsaimniekotājam</w:t>
      </w:r>
      <w:proofErr w:type="spellEnd"/>
      <w:r w:rsidR="001B467C">
        <w:rPr>
          <w:rFonts w:ascii="Times New Roman" w:hAnsi="Times New Roman" w:cs="Times New Roman"/>
          <w:lang w:val="lv-LV"/>
        </w:rPr>
        <w:t xml:space="preserve"> </w:t>
      </w:r>
      <w:r w:rsidRPr="00590C40">
        <w:rPr>
          <w:rFonts w:ascii="Times New Roman" w:hAnsi="Times New Roman" w:cs="Times New Roman"/>
          <w:lang w:val="lv-LV"/>
        </w:rPr>
        <w:t>obligāti jānorāda, kādas darbības un kādā termiņā plāno veikt, lai novērstu nepilnības, ja tādas ir norādītas vērtējum</w:t>
      </w:r>
      <w:r>
        <w:rPr>
          <w:rFonts w:ascii="Times New Roman" w:hAnsi="Times New Roman" w:cs="Times New Roman"/>
          <w:lang w:val="lv-LV"/>
        </w:rPr>
        <w:t>u</w:t>
      </w:r>
      <w:r w:rsidRPr="00590C40">
        <w:rPr>
          <w:rFonts w:ascii="Times New Roman" w:hAnsi="Times New Roman" w:cs="Times New Roman"/>
          <w:lang w:val="lv-LV"/>
        </w:rPr>
        <w:t xml:space="preserve"> daļā.</w:t>
      </w:r>
    </w:p>
    <w:p w14:paraId="6CDE986D" w14:textId="77777777" w:rsidR="00D6469E" w:rsidRPr="00590C40" w:rsidRDefault="00D6469E" w:rsidP="00D6469E">
      <w:pPr>
        <w:pStyle w:val="ListParagraph"/>
        <w:numPr>
          <w:ilvl w:val="0"/>
          <w:numId w:val="17"/>
        </w:numPr>
        <w:spacing w:after="120"/>
        <w:jc w:val="both"/>
        <w:rPr>
          <w:rFonts w:ascii="Times New Roman" w:hAnsi="Times New Roman" w:cs="Times New Roman"/>
          <w:lang w:val="lv-LV"/>
        </w:rPr>
      </w:pPr>
      <w:r w:rsidRPr="00590C40">
        <w:rPr>
          <w:rFonts w:ascii="Times New Roman" w:hAnsi="Times New Roman" w:cs="Times New Roman"/>
          <w:lang w:val="lv-LV"/>
        </w:rPr>
        <w:t>Atbalsta daļā</w:t>
      </w:r>
      <w:r w:rsidR="00AC0478" w:rsidRPr="00AC0478">
        <w:rPr>
          <w:rFonts w:ascii="Times New Roman" w:hAnsi="Times New Roman" w:cs="Times New Roman"/>
          <w:lang w:val="lv-LV"/>
        </w:rPr>
        <w:t xml:space="preserve"> </w:t>
      </w:r>
      <w:proofErr w:type="spellStart"/>
      <w:r w:rsidR="00AC0478">
        <w:rPr>
          <w:rFonts w:ascii="Times New Roman" w:hAnsi="Times New Roman" w:cs="Times New Roman"/>
          <w:lang w:val="lv-LV"/>
        </w:rPr>
        <w:t>Apsaimniekotājs</w:t>
      </w:r>
      <w:proofErr w:type="spellEnd"/>
      <w:r w:rsidRPr="00590C40">
        <w:rPr>
          <w:rFonts w:ascii="Times New Roman" w:hAnsi="Times New Roman" w:cs="Times New Roman"/>
          <w:lang w:val="lv-LV"/>
        </w:rPr>
        <w:t xml:space="preserve"> var norādīt, vai un kāda palīdzība ir ne</w:t>
      </w:r>
      <w:r>
        <w:rPr>
          <w:rFonts w:ascii="Times New Roman" w:hAnsi="Times New Roman" w:cs="Times New Roman"/>
          <w:lang w:val="lv-LV"/>
        </w:rPr>
        <w:t xml:space="preserve">pieciešama no Inspekcijas puses </w:t>
      </w:r>
      <w:r w:rsidRPr="00590C40">
        <w:rPr>
          <w:rFonts w:ascii="Times New Roman" w:hAnsi="Times New Roman" w:cs="Times New Roman"/>
          <w:lang w:val="lv-LV"/>
        </w:rPr>
        <w:t xml:space="preserve">– konsultācijas/apmācību atbalsts, </w:t>
      </w:r>
      <w:r>
        <w:rPr>
          <w:rFonts w:ascii="Times New Roman" w:hAnsi="Times New Roman" w:cs="Times New Roman"/>
          <w:lang w:val="lv-LV"/>
        </w:rPr>
        <w:t xml:space="preserve">un </w:t>
      </w:r>
      <w:r w:rsidRPr="00590C40">
        <w:rPr>
          <w:rFonts w:ascii="Times New Roman" w:hAnsi="Times New Roman" w:cs="Times New Roman"/>
          <w:lang w:val="lv-LV"/>
        </w:rPr>
        <w:t>kādos jautājumos.</w:t>
      </w:r>
    </w:p>
    <w:p w14:paraId="7443561C" w14:textId="7548082A" w:rsidR="00D6469E" w:rsidRDefault="00D6469E" w:rsidP="00D6469E">
      <w:pPr>
        <w:pStyle w:val="ListParagraph"/>
        <w:spacing w:after="0" w:line="240" w:lineRule="auto"/>
        <w:jc w:val="both"/>
        <w:rPr>
          <w:rFonts w:ascii="Arial" w:hAnsi="Arial" w:cs="Arial"/>
          <w:color w:val="414142"/>
          <w:shd w:val="clear" w:color="auto" w:fill="F1F1F1"/>
          <w:lang w:val="lv-LV"/>
        </w:rPr>
      </w:pPr>
    </w:p>
    <w:p w14:paraId="676E26B8" w14:textId="77777777" w:rsidR="00CA57BE" w:rsidRPr="00590C40" w:rsidRDefault="00CA57BE" w:rsidP="00D6469E">
      <w:pPr>
        <w:pStyle w:val="ListParagraph"/>
        <w:spacing w:after="0" w:line="240" w:lineRule="auto"/>
        <w:jc w:val="both"/>
        <w:rPr>
          <w:rFonts w:ascii="Arial" w:hAnsi="Arial" w:cs="Arial"/>
          <w:color w:val="414142"/>
          <w:shd w:val="clear" w:color="auto" w:fill="F1F1F1"/>
          <w:lang w:val="lv-LV"/>
        </w:rPr>
      </w:pPr>
      <w:bookmarkStart w:id="0" w:name="_GoBack"/>
      <w:bookmarkEnd w:id="0"/>
    </w:p>
    <w:p w14:paraId="3C52AF25" w14:textId="77777777" w:rsidR="00EB4098" w:rsidRPr="00590C40" w:rsidRDefault="00EB4098" w:rsidP="00D6469E">
      <w:pPr>
        <w:spacing w:after="0" w:line="240" w:lineRule="auto"/>
        <w:ind w:firstLine="360"/>
        <w:jc w:val="both"/>
        <w:rPr>
          <w:rFonts w:ascii="Times New Roman" w:hAnsi="Times New Roman" w:cs="Times New Roman"/>
          <w:lang w:val="lv-LV"/>
        </w:rPr>
      </w:pPr>
    </w:p>
    <w:p w14:paraId="22FA09D1" w14:textId="77777777" w:rsidR="00EB4098" w:rsidRPr="00D450F4" w:rsidRDefault="00EB4098" w:rsidP="00EB4098">
      <w:pPr>
        <w:pStyle w:val="NoSpacing"/>
        <w:jc w:val="center"/>
        <w:rPr>
          <w:b/>
          <w:spacing w:val="6"/>
          <w:sz w:val="32"/>
          <w:szCs w:val="32"/>
        </w:rPr>
      </w:pPr>
      <w:r w:rsidRPr="00D450F4">
        <w:rPr>
          <w:b/>
          <w:spacing w:val="6"/>
          <w:sz w:val="32"/>
          <w:szCs w:val="32"/>
        </w:rPr>
        <w:lastRenderedPageBreak/>
        <w:t>Pašnovērtējuma anketa P</w:t>
      </w:r>
      <w:r w:rsidR="00820801">
        <w:rPr>
          <w:b/>
          <w:spacing w:val="6"/>
          <w:sz w:val="32"/>
          <w:szCs w:val="32"/>
        </w:rPr>
        <w:t>AŠ</w:t>
      </w:r>
      <w:r w:rsidRPr="00D450F4">
        <w:rPr>
          <w:b/>
          <w:spacing w:val="6"/>
          <w:sz w:val="32"/>
          <w:szCs w:val="32"/>
        </w:rPr>
        <w:t xml:space="preserve"> „Peldvietas pašnovērtējums”</w:t>
      </w:r>
    </w:p>
    <w:p w14:paraId="6D5753FD" w14:textId="77777777" w:rsidR="00D6469E" w:rsidRDefault="00D6469E" w:rsidP="00EB4098">
      <w:pPr>
        <w:spacing w:after="120"/>
        <w:jc w:val="both"/>
        <w:rPr>
          <w:rFonts w:ascii="Times New Roman" w:hAnsi="Times New Roman" w:cs="Times New Roman"/>
          <w:lang w:val="lv-LV"/>
        </w:rPr>
      </w:pPr>
    </w:p>
    <w:p w14:paraId="4A3E1289" w14:textId="77777777" w:rsidR="00B23C24" w:rsidRPr="00227B36" w:rsidRDefault="00B23C24" w:rsidP="00B23C24">
      <w:pPr>
        <w:rPr>
          <w:rFonts w:ascii="Times New Roman" w:hAnsi="Times New Roman" w:cs="Times New Roman"/>
          <w:b/>
          <w:lang w:val="lv-LV"/>
        </w:rPr>
      </w:pPr>
      <w:r>
        <w:rPr>
          <w:rFonts w:ascii="Times New Roman" w:hAnsi="Times New Roman" w:cs="Times New Roman"/>
          <w:b/>
          <w:lang w:val="lv-LV"/>
        </w:rPr>
        <w:t xml:space="preserve">1. </w:t>
      </w:r>
      <w:r w:rsidRPr="00227B36">
        <w:rPr>
          <w:rFonts w:ascii="Times New Roman" w:hAnsi="Times New Roman" w:cs="Times New Roman"/>
          <w:b/>
          <w:lang w:val="lv-LV"/>
        </w:rPr>
        <w:t>Informatīvā daļa</w:t>
      </w:r>
    </w:p>
    <w:p w14:paraId="4A59F4E6" w14:textId="77777777" w:rsidR="00B23C24" w:rsidRPr="00EB4098" w:rsidRDefault="00B23C24" w:rsidP="00EB4098">
      <w:pPr>
        <w:spacing w:after="120"/>
        <w:jc w:val="both"/>
        <w:rPr>
          <w:rFonts w:ascii="Times New Roman" w:hAnsi="Times New Roman" w:cs="Times New Roman"/>
          <w:lang w:val="lv-LV"/>
        </w:rPr>
      </w:pPr>
    </w:p>
    <w:p w14:paraId="7815014E" w14:textId="77777777" w:rsidR="006302CE" w:rsidRPr="00590C40" w:rsidRDefault="006302CE" w:rsidP="006302CE">
      <w:pPr>
        <w:rPr>
          <w:rFonts w:ascii="Times New Roman" w:hAnsi="Times New Roman" w:cs="Times New Roman"/>
          <w:b/>
          <w:sz w:val="24"/>
          <w:lang w:val="lv-LV"/>
        </w:rPr>
      </w:pPr>
      <w:r>
        <w:rPr>
          <w:rFonts w:ascii="Times New Roman" w:hAnsi="Times New Roman" w:cs="Times New Roman"/>
          <w:lang w:val="lv-LV"/>
        </w:rPr>
        <w:t xml:space="preserve">1.1. Peldvietas </w:t>
      </w:r>
      <w:r w:rsidRPr="00A62F53">
        <w:rPr>
          <w:rFonts w:ascii="Times New Roman" w:hAnsi="Times New Roman" w:cs="Times New Roman"/>
          <w:b/>
          <w:bCs/>
          <w:lang w:val="lv-LV"/>
        </w:rPr>
        <w:t>nosaukums</w:t>
      </w:r>
      <w:r>
        <w:rPr>
          <w:rFonts w:ascii="Times New Roman" w:hAnsi="Times New Roman" w:cs="Times New Roman"/>
          <w:lang w:val="lv-LV"/>
        </w:rPr>
        <w:t xml:space="preserve">, adrese un tās </w:t>
      </w:r>
      <w:proofErr w:type="spellStart"/>
      <w:r>
        <w:rPr>
          <w:rFonts w:ascii="Times New Roman" w:hAnsi="Times New Roman" w:cs="Times New Roman"/>
          <w:lang w:val="lv-LV"/>
        </w:rPr>
        <w:t>apsaimniekotāja</w:t>
      </w:r>
      <w:proofErr w:type="spellEnd"/>
      <w:r>
        <w:rPr>
          <w:rFonts w:ascii="Times New Roman" w:hAnsi="Times New Roman" w:cs="Times New Roman"/>
          <w:lang w:val="lv-LV"/>
        </w:rPr>
        <w:t xml:space="preserve"> </w:t>
      </w:r>
      <w:r w:rsidRPr="00590C40">
        <w:rPr>
          <w:rFonts w:ascii="Times New Roman" w:hAnsi="Times New Roman" w:cs="Times New Roman"/>
          <w:lang w:val="lv-LV"/>
        </w:rPr>
        <w:t>adrese, e-pasts:</w:t>
      </w:r>
    </w:p>
    <w:tbl>
      <w:tblPr>
        <w:tblStyle w:val="TableGrid"/>
        <w:tblW w:w="0" w:type="auto"/>
        <w:tblLook w:val="04A0" w:firstRow="1" w:lastRow="0" w:firstColumn="1" w:lastColumn="0" w:noHBand="0" w:noVBand="1"/>
      </w:tblPr>
      <w:tblGrid>
        <w:gridCol w:w="12960"/>
      </w:tblGrid>
      <w:tr w:rsidR="006302CE" w:rsidRPr="00590C40" w14:paraId="248B8EDE" w14:textId="77777777" w:rsidTr="00F844B7">
        <w:tc>
          <w:tcPr>
            <w:tcW w:w="13176" w:type="dxa"/>
            <w:tcBorders>
              <w:top w:val="nil"/>
              <w:left w:val="nil"/>
              <w:right w:val="nil"/>
            </w:tcBorders>
          </w:tcPr>
          <w:p w14:paraId="58E000CD" w14:textId="77777777" w:rsidR="006302CE" w:rsidRPr="00590C40" w:rsidRDefault="006302CE" w:rsidP="00F844B7">
            <w:pPr>
              <w:tabs>
                <w:tab w:val="left" w:pos="1820"/>
              </w:tabs>
              <w:rPr>
                <w:rFonts w:ascii="Times New Roman" w:hAnsi="Times New Roman" w:cs="Times New Roman"/>
                <w:lang w:val="lv-LV"/>
              </w:rPr>
            </w:pPr>
          </w:p>
        </w:tc>
      </w:tr>
    </w:tbl>
    <w:p w14:paraId="18F49EB0" w14:textId="77777777" w:rsidR="006302CE" w:rsidRDefault="006302CE" w:rsidP="006302CE">
      <w:pPr>
        <w:rPr>
          <w:rFonts w:ascii="Times New Roman" w:hAnsi="Times New Roman" w:cs="Times New Roman"/>
          <w:sz w:val="20"/>
          <w:szCs w:val="20"/>
          <w:lang w:val="lv-LV"/>
        </w:rPr>
      </w:pPr>
      <w:r>
        <w:rPr>
          <w:rFonts w:ascii="Times New Roman" w:hAnsi="Times New Roman" w:cs="Times New Roman"/>
          <w:sz w:val="20"/>
          <w:szCs w:val="20"/>
          <w:lang w:val="lv-LV"/>
        </w:rPr>
        <w:t xml:space="preserve"> </w:t>
      </w:r>
    </w:p>
    <w:tbl>
      <w:tblPr>
        <w:tblStyle w:val="TableGrid"/>
        <w:tblW w:w="0" w:type="auto"/>
        <w:tblLook w:val="04A0" w:firstRow="1" w:lastRow="0" w:firstColumn="1" w:lastColumn="0" w:noHBand="0" w:noVBand="1"/>
      </w:tblPr>
      <w:tblGrid>
        <w:gridCol w:w="12960"/>
      </w:tblGrid>
      <w:tr w:rsidR="006302CE" w:rsidRPr="00590C40" w14:paraId="576F2DD6" w14:textId="77777777" w:rsidTr="00F844B7">
        <w:tc>
          <w:tcPr>
            <w:tcW w:w="13176" w:type="dxa"/>
            <w:tcBorders>
              <w:top w:val="nil"/>
              <w:left w:val="nil"/>
              <w:right w:val="nil"/>
            </w:tcBorders>
          </w:tcPr>
          <w:p w14:paraId="7B7876B6" w14:textId="77777777" w:rsidR="006302CE" w:rsidRPr="00590C40" w:rsidRDefault="006302CE" w:rsidP="00F844B7">
            <w:pPr>
              <w:tabs>
                <w:tab w:val="left" w:pos="1820"/>
              </w:tabs>
              <w:rPr>
                <w:rFonts w:ascii="Times New Roman" w:hAnsi="Times New Roman" w:cs="Times New Roman"/>
                <w:lang w:val="lv-LV"/>
              </w:rPr>
            </w:pPr>
          </w:p>
        </w:tc>
      </w:tr>
    </w:tbl>
    <w:p w14:paraId="5F3E3F2F" w14:textId="77777777" w:rsidR="006302CE" w:rsidRPr="00234290" w:rsidRDefault="006302CE" w:rsidP="006302CE">
      <w:pPr>
        <w:rPr>
          <w:rFonts w:ascii="Times New Roman" w:hAnsi="Times New Roman" w:cs="Times New Roman"/>
          <w:sz w:val="20"/>
          <w:szCs w:val="20"/>
          <w:lang w:val="lv-LV"/>
        </w:rPr>
      </w:pPr>
    </w:p>
    <w:p w14:paraId="720AE31C" w14:textId="77777777" w:rsidR="006302CE" w:rsidRPr="00590C40" w:rsidRDefault="006302CE" w:rsidP="006302CE">
      <w:pPr>
        <w:rPr>
          <w:rFonts w:ascii="Times New Roman" w:hAnsi="Times New Roman" w:cs="Times New Roman"/>
          <w:i/>
          <w:lang w:val="lv-LV"/>
        </w:rPr>
      </w:pPr>
      <w:r>
        <w:rPr>
          <w:rFonts w:ascii="Times New Roman" w:hAnsi="Times New Roman" w:cs="Times New Roman"/>
          <w:lang w:val="lv-LV"/>
        </w:rPr>
        <w:t xml:space="preserve">1.2. </w:t>
      </w:r>
      <w:r w:rsidRPr="00590C40">
        <w:rPr>
          <w:rFonts w:ascii="Times New Roman" w:hAnsi="Times New Roman" w:cs="Times New Roman"/>
          <w:lang w:val="lv-LV"/>
        </w:rPr>
        <w:t xml:space="preserve">Kontaktpersona par anketas aizpildīšanu (informācijas precizēšanas gadījumā): </w:t>
      </w:r>
    </w:p>
    <w:tbl>
      <w:tblPr>
        <w:tblStyle w:val="TableGrid"/>
        <w:tblW w:w="0" w:type="auto"/>
        <w:tblLook w:val="04A0" w:firstRow="1" w:lastRow="0" w:firstColumn="1" w:lastColumn="0" w:noHBand="0" w:noVBand="1"/>
      </w:tblPr>
      <w:tblGrid>
        <w:gridCol w:w="12960"/>
      </w:tblGrid>
      <w:tr w:rsidR="006302CE" w:rsidRPr="00590C40" w14:paraId="6D516BFC" w14:textId="77777777" w:rsidTr="00F844B7">
        <w:tc>
          <w:tcPr>
            <w:tcW w:w="13176" w:type="dxa"/>
            <w:tcBorders>
              <w:top w:val="nil"/>
              <w:left w:val="nil"/>
              <w:right w:val="nil"/>
            </w:tcBorders>
          </w:tcPr>
          <w:p w14:paraId="26B79EBC" w14:textId="77777777" w:rsidR="006302CE" w:rsidRPr="00590C40" w:rsidRDefault="006302CE" w:rsidP="00F844B7">
            <w:pPr>
              <w:rPr>
                <w:rFonts w:ascii="Times New Roman" w:hAnsi="Times New Roman" w:cs="Times New Roman"/>
                <w:lang w:val="lv-LV"/>
              </w:rPr>
            </w:pPr>
          </w:p>
        </w:tc>
      </w:tr>
    </w:tbl>
    <w:p w14:paraId="67A88CA5" w14:textId="77777777" w:rsidR="003352D8" w:rsidRPr="00184DFF" w:rsidRDefault="006302CE" w:rsidP="00184DFF">
      <w:pPr>
        <w:jc w:val="center"/>
        <w:rPr>
          <w:rFonts w:ascii="Times New Roman" w:hAnsi="Times New Roman" w:cs="Times New Roman"/>
          <w:i/>
          <w:sz w:val="20"/>
          <w:lang w:val="lv-LV"/>
        </w:rPr>
        <w:sectPr w:rsidR="003352D8" w:rsidRPr="00184DFF" w:rsidSect="004F66C4">
          <w:footerReference w:type="default" r:id="rId9"/>
          <w:footerReference w:type="first" r:id="rId10"/>
          <w:pgSz w:w="15840" w:h="12240" w:orient="landscape"/>
          <w:pgMar w:top="1440" w:right="1440" w:bottom="1440" w:left="1440" w:header="708" w:footer="708" w:gutter="0"/>
          <w:cols w:space="708"/>
          <w:titlePg/>
          <w:docGrid w:linePitch="360"/>
        </w:sectPr>
      </w:pPr>
      <w:r w:rsidRPr="00234290">
        <w:rPr>
          <w:rFonts w:ascii="Times New Roman" w:hAnsi="Times New Roman" w:cs="Times New Roman"/>
          <w:i/>
          <w:sz w:val="20"/>
          <w:lang w:val="lv-LV"/>
        </w:rPr>
        <w:t>vārds, uzvārds, amats, tālruņa numurs, e-past</w:t>
      </w:r>
      <w:r w:rsidR="00184F33">
        <w:rPr>
          <w:rFonts w:ascii="Times New Roman" w:hAnsi="Times New Roman" w:cs="Times New Roman"/>
          <w:i/>
          <w:sz w:val="20"/>
          <w:lang w:val="lv-LV"/>
        </w:rPr>
        <w:t>s</w:t>
      </w:r>
    </w:p>
    <w:p w14:paraId="48287793" w14:textId="77777777" w:rsidR="00B23C24" w:rsidRPr="00662D2C" w:rsidRDefault="00B23C24" w:rsidP="00B23C24">
      <w:pPr>
        <w:rPr>
          <w:rFonts w:ascii="Times New Roman" w:hAnsi="Times New Roman" w:cs="Times New Roman"/>
          <w:b/>
          <w:caps/>
          <w:sz w:val="24"/>
          <w:lang w:val="lv-LV"/>
        </w:rPr>
      </w:pPr>
      <w:r w:rsidRPr="00662D2C">
        <w:rPr>
          <w:rFonts w:ascii="Times New Roman" w:hAnsi="Times New Roman" w:cs="Times New Roman"/>
          <w:b/>
          <w:caps/>
          <w:sz w:val="24"/>
          <w:lang w:val="lv-LV"/>
        </w:rPr>
        <w:lastRenderedPageBreak/>
        <w:t xml:space="preserve">2. Vērtējumu daļa </w:t>
      </w:r>
    </w:p>
    <w:p w14:paraId="53800FE1" w14:textId="77777777" w:rsidR="00B23C24" w:rsidRDefault="00B23C24" w:rsidP="00B23C24">
      <w:pPr>
        <w:pStyle w:val="NoSpacing"/>
        <w:jc w:val="both"/>
        <w:rPr>
          <w:rFonts w:eastAsia="Arial Unicode MS"/>
          <w:sz w:val="22"/>
          <w:szCs w:val="22"/>
        </w:rPr>
      </w:pPr>
    </w:p>
    <w:p w14:paraId="72EDFD88" w14:textId="77777777" w:rsidR="00B23C24" w:rsidRDefault="00B23C24" w:rsidP="00B23C24">
      <w:pPr>
        <w:pStyle w:val="NoSpacing"/>
        <w:jc w:val="both"/>
        <w:rPr>
          <w:sz w:val="22"/>
          <w:szCs w:val="22"/>
        </w:rPr>
      </w:pPr>
      <w:r w:rsidRPr="006002DA">
        <w:rPr>
          <w:sz w:val="22"/>
          <w:szCs w:val="22"/>
        </w:rPr>
        <w:t>Peldvietu izveidošanas, uzturēšanas, higiēnas un informācijas sniegšanas prasības ir noteiktas Ministru kabineta 28.11.2017. noteikumos</w:t>
      </w:r>
      <w:r w:rsidRPr="005C678E">
        <w:rPr>
          <w:sz w:val="22"/>
          <w:szCs w:val="22"/>
        </w:rPr>
        <w:t xml:space="preserve"> Nr. 692 „Peldvietas izveidošanas, uzturēšanas un ūdens kvalitātes pārvaldības kārtība”</w:t>
      </w:r>
      <w:r>
        <w:rPr>
          <w:color w:val="365F91"/>
        </w:rPr>
        <w:t xml:space="preserve"> </w:t>
      </w:r>
      <w:r>
        <w:rPr>
          <w:sz w:val="22"/>
          <w:szCs w:val="22"/>
        </w:rPr>
        <w:t>(turpmāk –</w:t>
      </w:r>
      <w:r w:rsidR="00E42864">
        <w:rPr>
          <w:sz w:val="22"/>
          <w:szCs w:val="22"/>
        </w:rPr>
        <w:t xml:space="preserve"> Noteikumi)</w:t>
      </w:r>
      <w:r w:rsidRPr="00590C40">
        <w:rPr>
          <w:sz w:val="22"/>
          <w:szCs w:val="22"/>
        </w:rPr>
        <w:t xml:space="preserve">. Šo noteikumu izpildi kontrolē </w:t>
      </w:r>
      <w:r>
        <w:rPr>
          <w:sz w:val="22"/>
          <w:szCs w:val="22"/>
        </w:rPr>
        <w:t>I</w:t>
      </w:r>
      <w:r w:rsidRPr="00590C40">
        <w:rPr>
          <w:sz w:val="22"/>
          <w:szCs w:val="22"/>
        </w:rPr>
        <w:t>nspekcija. Ar noteikumu prasībām var iepazīties šeit:</w:t>
      </w:r>
      <w:r w:rsidRPr="00B23C24">
        <w:t xml:space="preserve"> </w:t>
      </w:r>
      <w:hyperlink r:id="rId11" w:history="1">
        <w:r w:rsidRPr="00F53AD4">
          <w:rPr>
            <w:rStyle w:val="Hyperlink"/>
            <w:sz w:val="22"/>
            <w:szCs w:val="22"/>
          </w:rPr>
          <w:t>https://likumi.lv/ta/id/295404-peldvietas-izveidosanas-uzturesanas-un-udens-kvalitates-parvaldibas-kartiba</w:t>
        </w:r>
      </w:hyperlink>
    </w:p>
    <w:p w14:paraId="2F243F98" w14:textId="77777777" w:rsidR="00B23C24" w:rsidRDefault="00B23C24" w:rsidP="00B23C24">
      <w:pPr>
        <w:pStyle w:val="NoSpacing"/>
        <w:jc w:val="both"/>
        <w:rPr>
          <w:sz w:val="22"/>
          <w:szCs w:val="22"/>
        </w:rPr>
      </w:pPr>
    </w:p>
    <w:p w14:paraId="1CA8875B" w14:textId="77777777" w:rsidR="006002DA" w:rsidRPr="00590C40" w:rsidRDefault="006002DA" w:rsidP="006002DA">
      <w:pPr>
        <w:rPr>
          <w:rFonts w:ascii="Times New Roman" w:hAnsi="Times New Roman" w:cs="Times New Roman"/>
          <w:lang w:val="lv-LV"/>
        </w:rPr>
      </w:pPr>
      <w:r w:rsidRPr="00590C40">
        <w:rPr>
          <w:rFonts w:ascii="Times New Roman" w:hAnsi="Times New Roman" w:cs="Times New Roman"/>
          <w:lang w:val="lv-LV"/>
        </w:rPr>
        <w:t xml:space="preserve">Vērtējums (gradācija): </w:t>
      </w:r>
    </w:p>
    <w:tbl>
      <w:tblPr>
        <w:tblStyle w:val="MediumGrid1-Accent6"/>
        <w:tblW w:w="0" w:type="auto"/>
        <w:tblLook w:val="04A0" w:firstRow="1" w:lastRow="0" w:firstColumn="1" w:lastColumn="0" w:noHBand="0" w:noVBand="1"/>
      </w:tblPr>
      <w:tblGrid>
        <w:gridCol w:w="12940"/>
      </w:tblGrid>
      <w:tr w:rsidR="006002DA" w:rsidRPr="00986D8F" w14:paraId="291EBAC7" w14:textId="77777777" w:rsidTr="00F844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tcPr>
          <w:p w14:paraId="085D7F6F" w14:textId="77777777" w:rsidR="006002DA" w:rsidRPr="0053390B" w:rsidRDefault="006002DA" w:rsidP="00F844B7">
            <w:pPr>
              <w:jc w:val="both"/>
              <w:rPr>
                <w:rFonts w:ascii="Times New Roman" w:hAnsi="Times New Roman" w:cs="Times New Roman"/>
                <w:sz w:val="24"/>
                <w:lang w:val="lv-LV"/>
              </w:rPr>
            </w:pPr>
            <w:r>
              <w:rPr>
                <w:rFonts w:ascii="Times New Roman" w:hAnsi="Times New Roman" w:cs="Times New Roman"/>
                <w:sz w:val="24"/>
                <w:lang w:val="lv-LV"/>
              </w:rPr>
              <w:t>A  </w:t>
            </w:r>
            <w:r w:rsidRPr="0053390B">
              <w:rPr>
                <w:rFonts w:ascii="Times New Roman" w:hAnsi="Times New Roman" w:cs="Times New Roman"/>
                <w:sz w:val="24"/>
                <w:lang w:val="lv-LV"/>
              </w:rPr>
              <w:t xml:space="preserve">=   pasākums </w:t>
            </w:r>
            <w:r>
              <w:rPr>
                <w:rFonts w:ascii="Times New Roman" w:hAnsi="Times New Roman" w:cs="Times New Roman"/>
                <w:sz w:val="24"/>
                <w:lang w:val="lv-LV"/>
              </w:rPr>
              <w:t>peldvietā</w:t>
            </w:r>
            <w:r w:rsidRPr="0053390B">
              <w:rPr>
                <w:rFonts w:ascii="Times New Roman" w:hAnsi="Times New Roman" w:cs="Times New Roman"/>
                <w:sz w:val="24"/>
                <w:lang w:val="lv-LV"/>
              </w:rPr>
              <w:t xml:space="preserve"> ir pilnībā realizēts </w:t>
            </w:r>
            <w:r w:rsidRPr="0053390B">
              <w:rPr>
                <w:rFonts w:ascii="Times New Roman" w:hAnsi="Times New Roman" w:cs="Times New Roman"/>
                <w:i/>
                <w:sz w:val="24"/>
                <w:lang w:val="lv-LV"/>
              </w:rPr>
              <w:t>(</w:t>
            </w:r>
            <w:r w:rsidRPr="00A061B3">
              <w:rPr>
                <w:rFonts w:ascii="Times New Roman" w:hAnsi="Times New Roman" w:cs="Times New Roman"/>
                <w:i/>
                <w:sz w:val="24"/>
                <w:u w:val="single"/>
                <w:lang w:val="lv-LV"/>
              </w:rPr>
              <w:t>komentārā jānorāda, kas apstiprina pasākuma realizāciju</w:t>
            </w:r>
            <w:r w:rsidRPr="0053390B">
              <w:rPr>
                <w:rFonts w:ascii="Times New Roman" w:hAnsi="Times New Roman" w:cs="Times New Roman"/>
                <w:i/>
                <w:sz w:val="24"/>
                <w:lang w:val="lv-LV"/>
              </w:rPr>
              <w:t>)</w:t>
            </w:r>
            <w:r w:rsidRPr="0053390B">
              <w:rPr>
                <w:rFonts w:ascii="Times New Roman" w:hAnsi="Times New Roman" w:cs="Times New Roman"/>
                <w:sz w:val="24"/>
                <w:lang w:val="lv-LV"/>
              </w:rPr>
              <w:t>;</w:t>
            </w:r>
          </w:p>
          <w:p w14:paraId="05EE82D8" w14:textId="77777777" w:rsidR="006002DA" w:rsidRPr="0053390B" w:rsidRDefault="006002DA" w:rsidP="00F844B7">
            <w:pPr>
              <w:jc w:val="both"/>
              <w:rPr>
                <w:rFonts w:ascii="Times New Roman" w:hAnsi="Times New Roman" w:cs="Times New Roman"/>
                <w:sz w:val="24"/>
                <w:lang w:val="lv-LV"/>
              </w:rPr>
            </w:pPr>
            <w:r w:rsidRPr="0053390B">
              <w:rPr>
                <w:rFonts w:ascii="Times New Roman" w:hAnsi="Times New Roman" w:cs="Times New Roman"/>
                <w:sz w:val="24"/>
                <w:lang w:val="lv-LV"/>
              </w:rPr>
              <w:t>B   =   daži pasākuma elementi</w:t>
            </w:r>
            <w:r>
              <w:rPr>
                <w:rFonts w:ascii="Times New Roman" w:hAnsi="Times New Roman" w:cs="Times New Roman"/>
                <w:sz w:val="24"/>
                <w:lang w:val="lv-LV"/>
              </w:rPr>
              <w:t xml:space="preserve"> peldvietā </w:t>
            </w:r>
            <w:r w:rsidRPr="0053390B">
              <w:rPr>
                <w:rFonts w:ascii="Times New Roman" w:hAnsi="Times New Roman" w:cs="Times New Roman"/>
                <w:sz w:val="24"/>
                <w:lang w:val="lv-LV"/>
              </w:rPr>
              <w:t xml:space="preserve"> ir ieviesti, bet pasākums nav uzskatāms par izpildītu pilnībā, tiek plānoti uzlabojumi </w:t>
            </w:r>
            <w:r w:rsidRPr="0053390B">
              <w:rPr>
                <w:rFonts w:ascii="Times New Roman" w:hAnsi="Times New Roman" w:cs="Times New Roman"/>
                <w:i/>
                <w:sz w:val="24"/>
                <w:lang w:val="lv-LV"/>
              </w:rPr>
              <w:t>(</w:t>
            </w:r>
            <w:r w:rsidRPr="00A061B3">
              <w:rPr>
                <w:rFonts w:ascii="Times New Roman" w:hAnsi="Times New Roman" w:cs="Times New Roman"/>
                <w:i/>
                <w:sz w:val="24"/>
                <w:u w:val="single"/>
                <w:lang w:val="lv-LV"/>
              </w:rPr>
              <w:t>komentārā jānorāda neatbilstības iemesli, uzlabojumu daļā jānorāda uzlabojumu aktivitātes un termiņi</w:t>
            </w:r>
            <w:r w:rsidRPr="0053390B">
              <w:rPr>
                <w:rFonts w:ascii="Times New Roman" w:hAnsi="Times New Roman" w:cs="Times New Roman"/>
                <w:i/>
                <w:sz w:val="24"/>
                <w:lang w:val="lv-LV"/>
              </w:rPr>
              <w:t>)</w:t>
            </w:r>
            <w:r w:rsidRPr="0053390B">
              <w:rPr>
                <w:rFonts w:ascii="Times New Roman" w:hAnsi="Times New Roman" w:cs="Times New Roman"/>
                <w:sz w:val="24"/>
                <w:lang w:val="lv-LV"/>
              </w:rPr>
              <w:t>;</w:t>
            </w:r>
          </w:p>
          <w:p w14:paraId="2A1E50D1" w14:textId="77777777" w:rsidR="006002DA" w:rsidRPr="0053390B" w:rsidRDefault="006002DA" w:rsidP="00F844B7">
            <w:pPr>
              <w:jc w:val="both"/>
              <w:rPr>
                <w:rFonts w:ascii="Times New Roman" w:hAnsi="Times New Roman" w:cs="Times New Roman"/>
                <w:sz w:val="24"/>
                <w:lang w:val="lv-LV"/>
              </w:rPr>
            </w:pPr>
            <w:r>
              <w:rPr>
                <w:rFonts w:ascii="Times New Roman" w:hAnsi="Times New Roman" w:cs="Times New Roman"/>
                <w:sz w:val="24"/>
                <w:lang w:val="lv-LV"/>
              </w:rPr>
              <w:t>C  </w:t>
            </w:r>
            <w:r w:rsidRPr="0053390B">
              <w:rPr>
                <w:rFonts w:ascii="Times New Roman" w:hAnsi="Times New Roman" w:cs="Times New Roman"/>
                <w:sz w:val="24"/>
                <w:lang w:val="lv-LV"/>
              </w:rPr>
              <w:t xml:space="preserve">=   pasākuma realizācija </w:t>
            </w:r>
            <w:r>
              <w:rPr>
                <w:rFonts w:ascii="Times New Roman" w:hAnsi="Times New Roman" w:cs="Times New Roman"/>
                <w:sz w:val="24"/>
                <w:lang w:val="lv-LV"/>
              </w:rPr>
              <w:t>peldvietā</w:t>
            </w:r>
            <w:r w:rsidRPr="0053390B">
              <w:rPr>
                <w:rFonts w:ascii="Times New Roman" w:hAnsi="Times New Roman" w:cs="Times New Roman"/>
                <w:sz w:val="24"/>
                <w:lang w:val="lv-LV"/>
              </w:rPr>
              <w:t xml:space="preserve"> nav uzsākta, taču tiek plānoti uzlabojumi </w:t>
            </w:r>
            <w:r w:rsidRPr="0053390B">
              <w:rPr>
                <w:rFonts w:ascii="Times New Roman" w:hAnsi="Times New Roman" w:cs="Times New Roman"/>
                <w:i/>
                <w:sz w:val="24"/>
                <w:lang w:val="lv-LV"/>
              </w:rPr>
              <w:t>(</w:t>
            </w:r>
            <w:r w:rsidRPr="00A061B3">
              <w:rPr>
                <w:rFonts w:ascii="Times New Roman" w:hAnsi="Times New Roman" w:cs="Times New Roman"/>
                <w:i/>
                <w:sz w:val="24"/>
                <w:u w:val="single"/>
                <w:lang w:val="lv-LV"/>
              </w:rPr>
              <w:t>komentārā jānorāda neatbilstības iemesli, uzlabojumu daļā jānorāda uzlabojumu aktivitātes un termiņi</w:t>
            </w:r>
            <w:r w:rsidRPr="0053390B">
              <w:rPr>
                <w:rFonts w:ascii="Times New Roman" w:hAnsi="Times New Roman" w:cs="Times New Roman"/>
                <w:i/>
                <w:sz w:val="24"/>
                <w:lang w:val="lv-LV"/>
              </w:rPr>
              <w:t>)</w:t>
            </w:r>
            <w:r w:rsidRPr="0053390B">
              <w:rPr>
                <w:rFonts w:ascii="Times New Roman" w:hAnsi="Times New Roman" w:cs="Times New Roman"/>
                <w:sz w:val="24"/>
                <w:lang w:val="lv-LV"/>
              </w:rPr>
              <w:t xml:space="preserve">; </w:t>
            </w:r>
          </w:p>
          <w:p w14:paraId="680F2C2D" w14:textId="77777777" w:rsidR="006002DA" w:rsidRPr="00FE7975" w:rsidRDefault="006002DA" w:rsidP="00B053C7">
            <w:pPr>
              <w:jc w:val="both"/>
              <w:rPr>
                <w:rFonts w:ascii="Times New Roman" w:hAnsi="Times New Roman" w:cs="Times New Roman"/>
                <w:sz w:val="24"/>
                <w:lang w:val="lv-LV"/>
              </w:rPr>
            </w:pPr>
            <w:r>
              <w:rPr>
                <w:rFonts w:ascii="Times New Roman" w:hAnsi="Times New Roman" w:cs="Times New Roman"/>
                <w:sz w:val="24"/>
                <w:lang w:val="lv-LV"/>
              </w:rPr>
              <w:t>▬  </w:t>
            </w:r>
            <w:r w:rsidRPr="0053390B">
              <w:rPr>
                <w:rFonts w:ascii="Times New Roman" w:hAnsi="Times New Roman" w:cs="Times New Roman"/>
                <w:sz w:val="24"/>
                <w:lang w:val="lv-LV"/>
              </w:rPr>
              <w:t>=   pasākuma realizācija</w:t>
            </w:r>
            <w:r w:rsidR="00546CE2">
              <w:rPr>
                <w:rFonts w:ascii="Times New Roman" w:hAnsi="Times New Roman" w:cs="Times New Roman"/>
                <w:sz w:val="24"/>
                <w:lang w:val="lv-LV"/>
              </w:rPr>
              <w:t xml:space="preserve"> peldvietā</w:t>
            </w:r>
            <w:r w:rsidRPr="0053390B">
              <w:rPr>
                <w:rFonts w:ascii="Times New Roman" w:hAnsi="Times New Roman" w:cs="Times New Roman"/>
                <w:sz w:val="24"/>
                <w:lang w:val="lv-LV"/>
              </w:rPr>
              <w:t xml:space="preserve"> nav nepieciešama un netiek plānota </w:t>
            </w:r>
            <w:r w:rsidRPr="0053390B">
              <w:rPr>
                <w:rFonts w:ascii="Times New Roman" w:hAnsi="Times New Roman" w:cs="Times New Roman"/>
                <w:i/>
                <w:sz w:val="24"/>
                <w:lang w:val="lv-LV"/>
              </w:rPr>
              <w:t>(</w:t>
            </w:r>
            <w:r w:rsidRPr="00A061B3">
              <w:rPr>
                <w:rFonts w:ascii="Times New Roman" w:hAnsi="Times New Roman" w:cs="Times New Roman"/>
                <w:i/>
                <w:sz w:val="24"/>
                <w:u w:val="single"/>
                <w:lang w:val="lv-LV"/>
              </w:rPr>
              <w:t>komentārā jānorāda, kāpēc netiek sniegts prasībā norādītais pakalpojums vai citi iemesli</w:t>
            </w:r>
            <w:r w:rsidRPr="0053390B">
              <w:rPr>
                <w:rFonts w:ascii="Times New Roman" w:hAnsi="Times New Roman" w:cs="Times New Roman"/>
                <w:i/>
                <w:sz w:val="24"/>
                <w:lang w:val="lv-LV"/>
              </w:rPr>
              <w:t>)</w:t>
            </w:r>
            <w:r w:rsidRPr="0053390B">
              <w:rPr>
                <w:rFonts w:ascii="Times New Roman" w:hAnsi="Times New Roman" w:cs="Times New Roman"/>
                <w:sz w:val="24"/>
                <w:lang w:val="lv-LV"/>
              </w:rPr>
              <w:t>.</w:t>
            </w:r>
          </w:p>
        </w:tc>
      </w:tr>
    </w:tbl>
    <w:p w14:paraId="1AF02482" w14:textId="77777777" w:rsidR="00D450F4" w:rsidRDefault="006002DA" w:rsidP="00BE6F81">
      <w:pPr>
        <w:spacing w:after="120"/>
        <w:jc w:val="both"/>
        <w:rPr>
          <w:rFonts w:ascii="Times New Roman" w:hAnsi="Times New Roman" w:cs="Times New Roman"/>
          <w:i/>
          <w:sz w:val="24"/>
          <w:lang w:val="lv-LV"/>
        </w:rPr>
      </w:pPr>
      <w:r w:rsidRPr="001B6B94">
        <w:rPr>
          <w:rFonts w:ascii="Times New Roman" w:hAnsi="Times New Roman" w:cs="Times New Roman"/>
          <w:i/>
          <w:sz w:val="24"/>
          <w:lang w:val="lv-LV"/>
        </w:rPr>
        <w:t>Katrai izvērtējamai pamatprasībai (</w:t>
      </w:r>
      <w:proofErr w:type="spellStart"/>
      <w:r w:rsidRPr="001B6B94">
        <w:rPr>
          <w:rFonts w:ascii="Times New Roman" w:hAnsi="Times New Roman" w:cs="Times New Roman"/>
          <w:i/>
          <w:sz w:val="24"/>
          <w:lang w:val="lv-LV"/>
        </w:rPr>
        <w:t>Nr.p.k</w:t>
      </w:r>
      <w:proofErr w:type="spellEnd"/>
      <w:r w:rsidRPr="001B6B94">
        <w:rPr>
          <w:rFonts w:ascii="Times New Roman" w:hAnsi="Times New Roman" w:cs="Times New Roman"/>
          <w:i/>
          <w:sz w:val="24"/>
          <w:lang w:val="lv-LV"/>
        </w:rPr>
        <w:t>.) dot vienu vērtējumu kopumā, atbilstoši ieteikumu izpildes apjomam.</w:t>
      </w:r>
    </w:p>
    <w:p w14:paraId="09B55C42" w14:textId="29480B91" w:rsidR="00BE6F81" w:rsidRDefault="00D450F4" w:rsidP="00BE6F81">
      <w:pPr>
        <w:spacing w:after="120"/>
        <w:jc w:val="both"/>
        <w:rPr>
          <w:rFonts w:ascii="Times New Roman" w:hAnsi="Times New Roman" w:cs="Times New Roman"/>
          <w:b/>
          <w:sz w:val="24"/>
          <w:lang w:val="lv-LV"/>
        </w:rPr>
      </w:pPr>
      <w:r>
        <w:rPr>
          <w:rFonts w:ascii="Times New Roman" w:hAnsi="Times New Roman" w:cs="Times New Roman"/>
          <w:b/>
          <w:sz w:val="24"/>
          <w:lang w:val="lv-LV"/>
        </w:rPr>
        <w:t>K</w:t>
      </w:r>
      <w:r w:rsidR="00BE6F81" w:rsidRPr="00590C40">
        <w:rPr>
          <w:rFonts w:ascii="Times New Roman" w:hAnsi="Times New Roman" w:cs="Times New Roman"/>
          <w:b/>
          <w:sz w:val="24"/>
          <w:lang w:val="lv-LV"/>
        </w:rPr>
        <w:t xml:space="preserve">omentāriem atvēlētajā daļā katrai prasībai </w:t>
      </w:r>
      <w:r w:rsidR="00BE6F81" w:rsidRPr="0053390B">
        <w:rPr>
          <w:rFonts w:ascii="Times New Roman" w:hAnsi="Times New Roman" w:cs="Times New Roman"/>
          <w:b/>
          <w:sz w:val="24"/>
          <w:u w:val="single"/>
          <w:lang w:val="lv-LV"/>
        </w:rPr>
        <w:t>obligāti</w:t>
      </w:r>
      <w:r w:rsidR="00BE6F81" w:rsidRPr="00590C40">
        <w:rPr>
          <w:rFonts w:ascii="Times New Roman" w:hAnsi="Times New Roman" w:cs="Times New Roman"/>
          <w:b/>
          <w:sz w:val="24"/>
          <w:lang w:val="lv-LV"/>
        </w:rPr>
        <w:t xml:space="preserve"> jāpievieno skaidrojums par tās realizāciju (izpildi)</w:t>
      </w:r>
      <w:r w:rsidR="00BE6F81">
        <w:rPr>
          <w:rFonts w:ascii="Times New Roman" w:hAnsi="Times New Roman" w:cs="Times New Roman"/>
          <w:b/>
          <w:sz w:val="24"/>
          <w:lang w:val="lv-LV"/>
        </w:rPr>
        <w:t xml:space="preserve"> peldvietā. </w:t>
      </w:r>
      <w:r w:rsidR="00BE6F81" w:rsidRPr="00590C40">
        <w:rPr>
          <w:rFonts w:ascii="Times New Roman" w:hAnsi="Times New Roman" w:cs="Times New Roman"/>
          <w:b/>
          <w:sz w:val="24"/>
          <w:lang w:val="lv-LV"/>
        </w:rPr>
        <w:t>Komentāru sadaļu aizpilda maksimāli izsmeļoši, skaidrojumus norāda neatkarīgi no prasībai piešķirtā vērtējuma (A/ B/ C vai „─”)</w:t>
      </w:r>
    </w:p>
    <w:tbl>
      <w:tblPr>
        <w:tblStyle w:val="TableGrid"/>
        <w:tblW w:w="5541" w:type="pct"/>
        <w:tblInd w:w="-743" w:type="dxa"/>
        <w:tblLayout w:type="fixed"/>
        <w:tblLook w:val="04A0" w:firstRow="1" w:lastRow="0" w:firstColumn="1" w:lastColumn="0" w:noHBand="0" w:noVBand="1"/>
      </w:tblPr>
      <w:tblGrid>
        <w:gridCol w:w="557"/>
        <w:gridCol w:w="3622"/>
        <w:gridCol w:w="8921"/>
        <w:gridCol w:w="1251"/>
      </w:tblGrid>
      <w:tr w:rsidR="005403AC" w:rsidRPr="00590C40" w14:paraId="5D2A0A41" w14:textId="77777777" w:rsidTr="00F844B7">
        <w:trPr>
          <w:trHeight w:val="230"/>
          <w:tblHeader/>
        </w:trPr>
        <w:tc>
          <w:tcPr>
            <w:tcW w:w="194" w:type="pct"/>
            <w:vMerge w:val="restart"/>
            <w:vAlign w:val="center"/>
          </w:tcPr>
          <w:p w14:paraId="0DA0F8F7" w14:textId="77777777" w:rsidR="005403AC" w:rsidRPr="00590C40" w:rsidRDefault="005403AC" w:rsidP="00F844B7">
            <w:pPr>
              <w:jc w:val="center"/>
              <w:rPr>
                <w:rFonts w:ascii="Times New Roman" w:hAnsi="Times New Roman" w:cs="Times New Roman"/>
                <w:b/>
                <w:sz w:val="20"/>
                <w:lang w:val="lv-LV"/>
              </w:rPr>
            </w:pPr>
            <w:r w:rsidRPr="00590C40">
              <w:rPr>
                <w:rFonts w:ascii="Times New Roman" w:hAnsi="Times New Roman" w:cs="Times New Roman"/>
                <w:b/>
                <w:sz w:val="20"/>
                <w:lang w:val="lv-LV"/>
              </w:rPr>
              <w:t>Nr</w:t>
            </w:r>
            <w:r w:rsidRPr="00590C40">
              <w:rPr>
                <w:rFonts w:ascii="Times New Roman" w:hAnsi="Times New Roman" w:cs="Times New Roman"/>
                <w:b/>
                <w:sz w:val="18"/>
                <w:lang w:val="lv-LV"/>
              </w:rPr>
              <w:t>.</w:t>
            </w:r>
            <w:r w:rsidRPr="00590C40">
              <w:rPr>
                <w:rFonts w:ascii="Times New Roman" w:hAnsi="Times New Roman" w:cs="Times New Roman"/>
                <w:b/>
                <w:sz w:val="20"/>
                <w:lang w:val="lv-LV"/>
              </w:rPr>
              <w:t xml:space="preserve"> p</w:t>
            </w:r>
            <w:r w:rsidRPr="00590C40">
              <w:rPr>
                <w:rFonts w:ascii="Times New Roman" w:hAnsi="Times New Roman" w:cs="Times New Roman"/>
                <w:b/>
                <w:sz w:val="18"/>
                <w:lang w:val="lv-LV"/>
              </w:rPr>
              <w:t>.</w:t>
            </w:r>
            <w:r w:rsidRPr="00590C40">
              <w:rPr>
                <w:rFonts w:ascii="Times New Roman" w:hAnsi="Times New Roman" w:cs="Times New Roman"/>
                <w:b/>
                <w:sz w:val="20"/>
                <w:lang w:val="lv-LV"/>
              </w:rPr>
              <w:t>k</w:t>
            </w:r>
            <w:r w:rsidRPr="00590C40">
              <w:rPr>
                <w:rFonts w:ascii="Times New Roman" w:hAnsi="Times New Roman" w:cs="Times New Roman"/>
                <w:b/>
                <w:sz w:val="18"/>
                <w:lang w:val="lv-LV"/>
              </w:rPr>
              <w:t>.</w:t>
            </w:r>
          </w:p>
        </w:tc>
        <w:tc>
          <w:tcPr>
            <w:tcW w:w="1262" w:type="pct"/>
            <w:vMerge w:val="restart"/>
            <w:vAlign w:val="center"/>
          </w:tcPr>
          <w:p w14:paraId="737BDCEA" w14:textId="77777777" w:rsidR="005403AC" w:rsidRPr="00590C40" w:rsidRDefault="005403AC" w:rsidP="00F844B7">
            <w:pPr>
              <w:jc w:val="center"/>
              <w:rPr>
                <w:rFonts w:ascii="Times New Roman" w:hAnsi="Times New Roman" w:cs="Times New Roman"/>
                <w:b/>
                <w:color w:val="000000"/>
                <w:sz w:val="24"/>
                <w:lang w:val="lv-LV"/>
              </w:rPr>
            </w:pPr>
            <w:r w:rsidRPr="00590C40">
              <w:rPr>
                <w:rFonts w:ascii="Times New Roman" w:hAnsi="Times New Roman" w:cs="Times New Roman"/>
                <w:b/>
                <w:color w:val="000000"/>
                <w:sz w:val="24"/>
                <w:lang w:val="lv-LV"/>
              </w:rPr>
              <w:t>Prasība</w:t>
            </w:r>
          </w:p>
        </w:tc>
        <w:tc>
          <w:tcPr>
            <w:tcW w:w="3108" w:type="pct"/>
            <w:vMerge w:val="restart"/>
            <w:vAlign w:val="center"/>
          </w:tcPr>
          <w:p w14:paraId="71D6FE42" w14:textId="77777777" w:rsidR="005403AC" w:rsidRPr="00590C40" w:rsidRDefault="005403AC" w:rsidP="00F844B7">
            <w:pPr>
              <w:jc w:val="center"/>
              <w:rPr>
                <w:rFonts w:ascii="Times New Roman" w:hAnsi="Times New Roman" w:cs="Times New Roman"/>
                <w:b/>
                <w:color w:val="000000"/>
                <w:sz w:val="24"/>
                <w:lang w:val="lv-LV"/>
              </w:rPr>
            </w:pPr>
            <w:r w:rsidRPr="00590C40">
              <w:rPr>
                <w:rFonts w:ascii="Times New Roman" w:hAnsi="Times New Roman" w:cs="Times New Roman"/>
                <w:b/>
                <w:color w:val="000000"/>
                <w:sz w:val="24"/>
                <w:lang w:val="lv-LV"/>
              </w:rPr>
              <w:t>Ko skatīties un par ko pārliecināties?</w:t>
            </w:r>
          </w:p>
        </w:tc>
        <w:tc>
          <w:tcPr>
            <w:tcW w:w="436" w:type="pct"/>
            <w:vMerge w:val="restart"/>
            <w:vAlign w:val="center"/>
          </w:tcPr>
          <w:p w14:paraId="5FE5108D" w14:textId="77777777" w:rsidR="005403AC" w:rsidRPr="00590C40" w:rsidRDefault="005403AC" w:rsidP="00F844B7">
            <w:pPr>
              <w:jc w:val="center"/>
              <w:rPr>
                <w:rFonts w:ascii="Times New Roman" w:hAnsi="Times New Roman" w:cs="Times New Roman"/>
                <w:b/>
                <w:color w:val="000000"/>
                <w:lang w:val="lv-LV"/>
              </w:rPr>
            </w:pPr>
            <w:r w:rsidRPr="00590C40">
              <w:rPr>
                <w:rFonts w:ascii="Times New Roman" w:hAnsi="Times New Roman" w:cs="Times New Roman"/>
                <w:b/>
                <w:color w:val="000000"/>
                <w:lang w:val="lv-LV"/>
              </w:rPr>
              <w:t>Jūsu vērtējums</w:t>
            </w:r>
          </w:p>
          <w:p w14:paraId="71B8E4AF" w14:textId="77777777" w:rsidR="005403AC" w:rsidRPr="00590C40" w:rsidRDefault="005403AC" w:rsidP="00F844B7">
            <w:pPr>
              <w:jc w:val="center"/>
              <w:rPr>
                <w:rFonts w:ascii="Times New Roman" w:hAnsi="Times New Roman" w:cs="Times New Roman"/>
                <w:color w:val="000000"/>
                <w:lang w:val="lv-LV"/>
              </w:rPr>
            </w:pPr>
            <w:r w:rsidRPr="00590C40">
              <w:rPr>
                <w:rFonts w:ascii="Times New Roman" w:hAnsi="Times New Roman" w:cs="Times New Roman"/>
                <w:color w:val="000000"/>
                <w:sz w:val="20"/>
                <w:lang w:val="lv-LV"/>
              </w:rPr>
              <w:t>A/B/C/─</w:t>
            </w:r>
          </w:p>
        </w:tc>
      </w:tr>
      <w:tr w:rsidR="005403AC" w:rsidRPr="00590C40" w14:paraId="18E77181" w14:textId="77777777" w:rsidTr="00B053C7">
        <w:trPr>
          <w:trHeight w:val="317"/>
          <w:tblHeader/>
        </w:trPr>
        <w:tc>
          <w:tcPr>
            <w:tcW w:w="194" w:type="pct"/>
            <w:vMerge/>
          </w:tcPr>
          <w:p w14:paraId="30D8430B" w14:textId="77777777" w:rsidR="005403AC" w:rsidRPr="00590C40" w:rsidRDefault="005403AC" w:rsidP="00F844B7">
            <w:pPr>
              <w:rPr>
                <w:rFonts w:ascii="Times New Roman" w:hAnsi="Times New Roman" w:cs="Times New Roman"/>
                <w:b/>
                <w:lang w:val="lv-LV"/>
              </w:rPr>
            </w:pPr>
          </w:p>
        </w:tc>
        <w:tc>
          <w:tcPr>
            <w:tcW w:w="1262" w:type="pct"/>
            <w:vMerge/>
          </w:tcPr>
          <w:p w14:paraId="7390D842" w14:textId="77777777" w:rsidR="005403AC" w:rsidRPr="00590C40" w:rsidRDefault="005403AC" w:rsidP="00F844B7">
            <w:pPr>
              <w:rPr>
                <w:rFonts w:ascii="Times New Roman" w:hAnsi="Times New Roman" w:cs="Times New Roman"/>
                <w:b/>
                <w:color w:val="000000"/>
                <w:lang w:val="lv-LV"/>
              </w:rPr>
            </w:pPr>
          </w:p>
        </w:tc>
        <w:tc>
          <w:tcPr>
            <w:tcW w:w="3108" w:type="pct"/>
            <w:vMerge/>
          </w:tcPr>
          <w:p w14:paraId="16C53EF6" w14:textId="77777777" w:rsidR="005403AC" w:rsidRPr="00590C40" w:rsidRDefault="005403AC" w:rsidP="00F844B7">
            <w:pPr>
              <w:rPr>
                <w:rFonts w:ascii="Times New Roman" w:hAnsi="Times New Roman" w:cs="Times New Roman"/>
                <w:b/>
                <w:strike/>
                <w:color w:val="000000"/>
                <w:lang w:val="lv-LV"/>
              </w:rPr>
            </w:pPr>
          </w:p>
        </w:tc>
        <w:tc>
          <w:tcPr>
            <w:tcW w:w="436" w:type="pct"/>
            <w:vMerge/>
          </w:tcPr>
          <w:p w14:paraId="280D14E6" w14:textId="77777777" w:rsidR="005403AC" w:rsidRPr="00590C40" w:rsidRDefault="005403AC" w:rsidP="00F844B7">
            <w:pPr>
              <w:jc w:val="center"/>
              <w:rPr>
                <w:rFonts w:ascii="Times New Roman" w:hAnsi="Times New Roman" w:cs="Times New Roman"/>
                <w:b/>
                <w:color w:val="000000"/>
                <w:lang w:val="lv-LV"/>
              </w:rPr>
            </w:pPr>
          </w:p>
        </w:tc>
      </w:tr>
      <w:tr w:rsidR="005403AC" w:rsidRPr="00986D8F" w14:paraId="4FEC016D" w14:textId="77777777" w:rsidTr="00EE265C">
        <w:tc>
          <w:tcPr>
            <w:tcW w:w="194" w:type="pct"/>
          </w:tcPr>
          <w:p w14:paraId="01FA3350"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1.</w:t>
            </w:r>
          </w:p>
        </w:tc>
        <w:tc>
          <w:tcPr>
            <w:tcW w:w="1262" w:type="pct"/>
          </w:tcPr>
          <w:p w14:paraId="768F488B" w14:textId="77777777" w:rsidR="00B30044" w:rsidRPr="00B0030D" w:rsidRDefault="00C07904" w:rsidP="00EE265C">
            <w:pPr>
              <w:spacing w:before="60" w:after="60"/>
              <w:rPr>
                <w:rFonts w:ascii="Times New Roman" w:hAnsi="Times New Roman" w:cs="Times New Roman"/>
                <w:lang w:val="lv-LV"/>
              </w:rPr>
            </w:pPr>
            <w:r w:rsidRPr="00B0030D">
              <w:rPr>
                <w:rFonts w:ascii="Times New Roman" w:hAnsi="Times New Roman" w:cs="Times New Roman"/>
                <w:spacing w:val="-10"/>
                <w:lang w:val="lv-LV"/>
              </w:rPr>
              <w:t xml:space="preserve">Peldvieta neatrodas  </w:t>
            </w:r>
            <w:r w:rsidRPr="00B0030D">
              <w:rPr>
                <w:rFonts w:ascii="Times New Roman" w:hAnsi="Times New Roman" w:cs="Times New Roman"/>
                <w:spacing w:val="-6"/>
                <w:lang w:val="lv-LV"/>
              </w:rPr>
              <w:t xml:space="preserve">notekūdeņu  ieplūdes vietā vai tiešā tās tuvumā </w:t>
            </w:r>
          </w:p>
        </w:tc>
        <w:tc>
          <w:tcPr>
            <w:tcW w:w="3108" w:type="pct"/>
            <w:vAlign w:val="center"/>
          </w:tcPr>
          <w:p w14:paraId="71DEFD73" w14:textId="77777777" w:rsidR="00B30044" w:rsidRPr="00AF1A3F" w:rsidRDefault="00B30044" w:rsidP="00B30044">
            <w:pPr>
              <w:pStyle w:val="Default"/>
              <w:jc w:val="both"/>
              <w:rPr>
                <w:sz w:val="22"/>
                <w:szCs w:val="22"/>
              </w:rPr>
            </w:pPr>
            <w:r w:rsidRPr="00AF1A3F">
              <w:rPr>
                <w:sz w:val="22"/>
                <w:szCs w:val="22"/>
              </w:rPr>
              <w:t xml:space="preserve">Peldvietā un tās tiešā tuvumā nedrīkst atrasties ne </w:t>
            </w:r>
            <w:r w:rsidRPr="00AF1A3F">
              <w:rPr>
                <w:bCs/>
                <w:sz w:val="22"/>
                <w:szCs w:val="22"/>
              </w:rPr>
              <w:t>sadzīves, ne ražošanas, ne lauksaimniecības</w:t>
            </w:r>
            <w:r w:rsidRPr="00AF1A3F">
              <w:rPr>
                <w:b/>
                <w:bCs/>
                <w:sz w:val="22"/>
                <w:szCs w:val="22"/>
              </w:rPr>
              <w:t xml:space="preserve"> </w:t>
            </w:r>
            <w:r w:rsidRPr="00AF1A3F">
              <w:rPr>
                <w:sz w:val="22"/>
                <w:szCs w:val="22"/>
              </w:rPr>
              <w:t xml:space="preserve">notekūdeņu ieplūdes vietas attālumā, kas ir mazāks par ūdens pilnīgai sajaukšanai nepieciešamo attālumu, t.i. vismaz 100 m no ūdens līnijas. </w:t>
            </w:r>
          </w:p>
          <w:p w14:paraId="12AE0669" w14:textId="77777777" w:rsidR="005403AC" w:rsidRPr="00AA24D6" w:rsidRDefault="00FA3D5A" w:rsidP="00FA3D5A">
            <w:pPr>
              <w:pStyle w:val="Default"/>
              <w:jc w:val="both"/>
              <w:rPr>
                <w:spacing w:val="-6"/>
                <w:sz w:val="20"/>
                <w:szCs w:val="22"/>
              </w:rPr>
            </w:pPr>
            <w:r w:rsidRPr="00AF1A3F">
              <w:rPr>
                <w:iCs/>
                <w:sz w:val="22"/>
                <w:szCs w:val="22"/>
              </w:rPr>
              <w:t xml:space="preserve">Prasība neattiecas uz </w:t>
            </w:r>
            <w:r w:rsidRPr="00AF1A3F">
              <w:rPr>
                <w:bCs/>
                <w:iCs/>
                <w:sz w:val="22"/>
                <w:szCs w:val="22"/>
              </w:rPr>
              <w:t>lietus</w:t>
            </w:r>
            <w:r w:rsidRPr="00AF1A3F">
              <w:rPr>
                <w:b/>
                <w:bCs/>
                <w:iCs/>
                <w:sz w:val="22"/>
                <w:szCs w:val="22"/>
              </w:rPr>
              <w:t xml:space="preserve"> </w:t>
            </w:r>
            <w:r w:rsidRPr="00AF1A3F">
              <w:rPr>
                <w:iCs/>
                <w:sz w:val="22"/>
                <w:szCs w:val="22"/>
              </w:rPr>
              <w:t xml:space="preserve">notekūdeņu ieplūdes vietām, ja saskaņā ar attiecīgās peldvietas ūdens aprakstu, kas izstrādāts atbilstoši </w:t>
            </w:r>
            <w:r w:rsidRPr="00AF1A3F">
              <w:rPr>
                <w:sz w:val="22"/>
                <w:szCs w:val="22"/>
              </w:rPr>
              <w:t xml:space="preserve">MK not. </w:t>
            </w:r>
            <w:r w:rsidR="00685B0D">
              <w:rPr>
                <w:sz w:val="22"/>
                <w:szCs w:val="22"/>
              </w:rPr>
              <w:t>N</w:t>
            </w:r>
            <w:r w:rsidR="00685B0D" w:rsidRPr="00AF1A3F">
              <w:rPr>
                <w:sz w:val="22"/>
                <w:szCs w:val="22"/>
              </w:rPr>
              <w:t>r</w:t>
            </w:r>
            <w:r w:rsidRPr="00AF1A3F">
              <w:rPr>
                <w:sz w:val="22"/>
                <w:szCs w:val="22"/>
              </w:rPr>
              <w:t>.692</w:t>
            </w:r>
            <w:r w:rsidRPr="00AF1A3F">
              <w:rPr>
                <w:iCs/>
                <w:sz w:val="22"/>
                <w:szCs w:val="22"/>
              </w:rPr>
              <w:t xml:space="preserve">, lietus notekūdeņu dēļ nepasliktinās peldvietas ūdens kvalitāte un peldvietas ūdens ir klasificēts vismaz kā pietiekamas kvalitātes ūdens. </w:t>
            </w:r>
          </w:p>
        </w:tc>
        <w:tc>
          <w:tcPr>
            <w:tcW w:w="436" w:type="pct"/>
            <w:vAlign w:val="center"/>
          </w:tcPr>
          <w:p w14:paraId="3938B7B2" w14:textId="77777777" w:rsidR="005403AC" w:rsidRPr="00590C40" w:rsidRDefault="005403AC" w:rsidP="00F844B7">
            <w:pPr>
              <w:jc w:val="center"/>
              <w:rPr>
                <w:rFonts w:ascii="Times New Roman" w:hAnsi="Times New Roman" w:cs="Times New Roman"/>
                <w:lang w:val="lv-LV"/>
              </w:rPr>
            </w:pPr>
          </w:p>
        </w:tc>
      </w:tr>
      <w:tr w:rsidR="005403AC" w:rsidRPr="00986D8F" w14:paraId="2A3BD287" w14:textId="77777777" w:rsidTr="00F844B7">
        <w:tc>
          <w:tcPr>
            <w:tcW w:w="5000" w:type="pct"/>
            <w:gridSpan w:val="4"/>
          </w:tcPr>
          <w:p w14:paraId="2BFFA3AA" w14:textId="77777777" w:rsidR="005403AC" w:rsidRDefault="005403AC" w:rsidP="00F844B7">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 xml:space="preserve">Jūsu komentāri par prasības izpildi un skaidrojumi, kādēļ piešķīrāt šādu vērtējumu: </w:t>
            </w:r>
          </w:p>
          <w:p w14:paraId="09368E46" w14:textId="77777777" w:rsidR="00250D19" w:rsidRPr="00590C40" w:rsidRDefault="00250D19" w:rsidP="00F844B7">
            <w:pPr>
              <w:rPr>
                <w:rFonts w:ascii="Times New Roman" w:hAnsi="Times New Roman" w:cs="Times New Roman"/>
                <w:color w:val="000000"/>
                <w:spacing w:val="-10"/>
                <w:lang w:val="lv-LV"/>
              </w:rPr>
            </w:pPr>
          </w:p>
          <w:p w14:paraId="0CFCBAEC" w14:textId="77777777" w:rsidR="005403AC" w:rsidRPr="00590C40" w:rsidRDefault="005403AC" w:rsidP="00F844B7">
            <w:pPr>
              <w:rPr>
                <w:rFonts w:ascii="Times New Roman" w:hAnsi="Times New Roman" w:cs="Times New Roman"/>
                <w:b/>
                <w:color w:val="000000"/>
                <w:lang w:val="lv-LV"/>
              </w:rPr>
            </w:pPr>
          </w:p>
          <w:p w14:paraId="569B98A5" w14:textId="77777777" w:rsidR="005403AC" w:rsidRPr="00590C40" w:rsidRDefault="005403AC" w:rsidP="00F844B7">
            <w:pPr>
              <w:rPr>
                <w:rFonts w:ascii="Times New Roman" w:hAnsi="Times New Roman" w:cs="Times New Roman"/>
                <w:b/>
                <w:color w:val="000000"/>
                <w:lang w:val="lv-LV"/>
              </w:rPr>
            </w:pPr>
          </w:p>
        </w:tc>
      </w:tr>
      <w:tr w:rsidR="005403AC" w:rsidRPr="008D0770" w14:paraId="092D781F" w14:textId="77777777" w:rsidTr="00B0030D">
        <w:tc>
          <w:tcPr>
            <w:tcW w:w="194" w:type="pct"/>
          </w:tcPr>
          <w:p w14:paraId="54083DB0" w14:textId="77777777" w:rsidR="005403AC" w:rsidRPr="00590C40" w:rsidRDefault="00D450F4" w:rsidP="00F844B7">
            <w:pPr>
              <w:spacing w:before="60" w:after="60"/>
              <w:rPr>
                <w:rFonts w:ascii="Times New Roman" w:hAnsi="Times New Roman" w:cs="Times New Roman"/>
                <w:lang w:val="lv-LV"/>
              </w:rPr>
            </w:pPr>
            <w:r>
              <w:lastRenderedPageBreak/>
              <w:t>2.</w:t>
            </w:r>
          </w:p>
        </w:tc>
        <w:tc>
          <w:tcPr>
            <w:tcW w:w="1262" w:type="pct"/>
          </w:tcPr>
          <w:p w14:paraId="5B336F10" w14:textId="77777777" w:rsidR="005403AC" w:rsidRPr="0034029C" w:rsidRDefault="00581574" w:rsidP="00B0030D">
            <w:pPr>
              <w:spacing w:before="60" w:after="60"/>
              <w:rPr>
                <w:rFonts w:ascii="Times New Roman" w:hAnsi="Times New Roman" w:cs="Times New Roman"/>
                <w:lang w:val="lv-LV"/>
              </w:rPr>
            </w:pPr>
            <w:r w:rsidRPr="00581574">
              <w:rPr>
                <w:rFonts w:ascii="Times New Roman" w:hAnsi="Times New Roman"/>
                <w:spacing w:val="-6"/>
                <w:lang w:val="lv-LV"/>
              </w:rPr>
              <w:t>Peldvietā ir nodrošināts piebraucamais ceļš transporta līdzekļiem dienesta pienākumu veikšanai</w:t>
            </w:r>
          </w:p>
        </w:tc>
        <w:tc>
          <w:tcPr>
            <w:tcW w:w="3108" w:type="pct"/>
            <w:vAlign w:val="center"/>
          </w:tcPr>
          <w:p w14:paraId="3DD4A7BA" w14:textId="23C38DF8" w:rsidR="00114E60" w:rsidRPr="00114E60" w:rsidRDefault="00741485" w:rsidP="00114E60">
            <w:pPr>
              <w:pStyle w:val="Default"/>
              <w:jc w:val="both"/>
              <w:rPr>
                <w:sz w:val="22"/>
                <w:szCs w:val="22"/>
              </w:rPr>
            </w:pPr>
            <w:r w:rsidRPr="00114E60">
              <w:rPr>
                <w:sz w:val="22"/>
                <w:szCs w:val="22"/>
              </w:rPr>
              <w:t>Peldvietā ir nodrošināts ceļš transporta līdzekļiem dienesta pienākumu veikšanai.</w:t>
            </w:r>
          </w:p>
          <w:p w14:paraId="25A34438" w14:textId="1C129C1C" w:rsidR="00114E60" w:rsidRPr="00114E60" w:rsidRDefault="00114E60" w:rsidP="00114E60">
            <w:pPr>
              <w:pStyle w:val="Default"/>
              <w:jc w:val="both"/>
              <w:rPr>
                <w:sz w:val="22"/>
                <w:szCs w:val="22"/>
              </w:rPr>
            </w:pPr>
            <w:r w:rsidRPr="00986D8F">
              <w:rPr>
                <w:sz w:val="22"/>
                <w:szCs w:val="22"/>
              </w:rPr>
              <w:t>Ceļa galā jābūt autotransporta apgriešanās laukumam vai jābūt iespējai veikt apgriešanās manevru</w:t>
            </w:r>
          </w:p>
          <w:p w14:paraId="5F38A8C1" w14:textId="2233507B" w:rsidR="00741485" w:rsidRPr="00114E60" w:rsidRDefault="00741485" w:rsidP="00114E60">
            <w:pPr>
              <w:pStyle w:val="Default"/>
              <w:jc w:val="both"/>
              <w:rPr>
                <w:sz w:val="22"/>
                <w:szCs w:val="22"/>
              </w:rPr>
            </w:pPr>
            <w:r w:rsidRPr="00114E60">
              <w:rPr>
                <w:sz w:val="22"/>
                <w:szCs w:val="22"/>
              </w:rPr>
              <w:t xml:space="preserve"> </w:t>
            </w:r>
            <w:r w:rsidR="00B0030D" w:rsidRPr="00114E60">
              <w:rPr>
                <w:sz w:val="22"/>
                <w:szCs w:val="22"/>
              </w:rPr>
              <w:t>Lūdzu nosauciet ielu, pa kuru paredzēts piebraukt transporta līdzekļiem dienesta pienākumu veikšanai.</w:t>
            </w:r>
          </w:p>
          <w:p w14:paraId="1BAEDC31" w14:textId="77777777" w:rsidR="00B0030D" w:rsidRPr="00114E60" w:rsidRDefault="00B0030D" w:rsidP="00114E60">
            <w:pPr>
              <w:pStyle w:val="Default"/>
              <w:jc w:val="both"/>
              <w:rPr>
                <w:sz w:val="22"/>
                <w:szCs w:val="22"/>
              </w:rPr>
            </w:pPr>
            <w:r w:rsidRPr="00114E60">
              <w:rPr>
                <w:sz w:val="22"/>
                <w:szCs w:val="22"/>
              </w:rPr>
              <w:t>Vai ceļš ir pietiekami stingra seguma. Cik metru attālumā no ūdens iespējams piebraukt?</w:t>
            </w:r>
          </w:p>
          <w:p w14:paraId="143D67E5" w14:textId="77777777" w:rsidR="005403AC" w:rsidRPr="00590C40" w:rsidRDefault="005403AC" w:rsidP="00C018B4">
            <w:pPr>
              <w:pStyle w:val="Default"/>
              <w:jc w:val="both"/>
              <w:rPr>
                <w:sz w:val="20"/>
                <w:szCs w:val="20"/>
              </w:rPr>
            </w:pPr>
          </w:p>
        </w:tc>
        <w:tc>
          <w:tcPr>
            <w:tcW w:w="436" w:type="pct"/>
            <w:vAlign w:val="center"/>
          </w:tcPr>
          <w:p w14:paraId="12C77703" w14:textId="77777777" w:rsidR="005403AC" w:rsidRPr="00590C40" w:rsidRDefault="005403AC" w:rsidP="00F844B7">
            <w:pPr>
              <w:jc w:val="center"/>
              <w:rPr>
                <w:rFonts w:ascii="Times New Roman" w:hAnsi="Times New Roman" w:cs="Times New Roman"/>
                <w:lang w:val="lv-LV"/>
              </w:rPr>
            </w:pPr>
          </w:p>
        </w:tc>
      </w:tr>
      <w:tr w:rsidR="005403AC" w:rsidRPr="008D0770" w14:paraId="3E5F8725" w14:textId="77777777" w:rsidTr="00F844B7">
        <w:tc>
          <w:tcPr>
            <w:tcW w:w="5000" w:type="pct"/>
            <w:gridSpan w:val="4"/>
          </w:tcPr>
          <w:p w14:paraId="3066026C"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5477B5CF" w14:textId="77777777" w:rsidR="005403AC" w:rsidRPr="00590C40" w:rsidRDefault="005403AC" w:rsidP="00F844B7">
            <w:pPr>
              <w:jc w:val="center"/>
              <w:rPr>
                <w:rFonts w:ascii="Times New Roman" w:hAnsi="Times New Roman" w:cs="Times New Roman"/>
                <w:lang w:val="lv-LV"/>
              </w:rPr>
            </w:pPr>
          </w:p>
          <w:p w14:paraId="0F86B878" w14:textId="77777777" w:rsidR="005403AC" w:rsidRPr="00590C40" w:rsidRDefault="005403AC" w:rsidP="00F844B7">
            <w:pPr>
              <w:jc w:val="center"/>
              <w:rPr>
                <w:rFonts w:ascii="Times New Roman" w:hAnsi="Times New Roman" w:cs="Times New Roman"/>
                <w:lang w:val="lv-LV"/>
              </w:rPr>
            </w:pPr>
          </w:p>
        </w:tc>
      </w:tr>
      <w:tr w:rsidR="005403AC" w:rsidRPr="00986D8F" w14:paraId="1916183A" w14:textId="77777777" w:rsidTr="00EE265C">
        <w:tc>
          <w:tcPr>
            <w:tcW w:w="194" w:type="pct"/>
          </w:tcPr>
          <w:p w14:paraId="71D06F14"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3.</w:t>
            </w:r>
          </w:p>
        </w:tc>
        <w:tc>
          <w:tcPr>
            <w:tcW w:w="1262" w:type="pct"/>
          </w:tcPr>
          <w:p w14:paraId="64424DE5" w14:textId="77777777" w:rsidR="00855BAA" w:rsidRDefault="00741485">
            <w:pPr>
              <w:spacing w:before="60" w:after="60"/>
              <w:rPr>
                <w:rFonts w:ascii="Times New Roman" w:hAnsi="Times New Roman" w:cs="Times New Roman"/>
                <w:lang w:val="lv-LV"/>
              </w:rPr>
            </w:pPr>
            <w:r w:rsidRPr="0055431E">
              <w:rPr>
                <w:rFonts w:ascii="Times New Roman" w:hAnsi="Times New Roman"/>
                <w:spacing w:val="-6"/>
                <w:lang w:val="lv-LV"/>
              </w:rPr>
              <w:t>Peldvietā</w:t>
            </w:r>
            <w:r w:rsidRPr="0055431E">
              <w:rPr>
                <w:rFonts w:ascii="Times New Roman" w:hAnsi="Times New Roman"/>
                <w:lang w:val="lv-LV"/>
              </w:rPr>
              <w:t xml:space="preserve"> nodrošināta peldvietas un tās infrastruktūras objektu vides pieejamība personām ar funkcionāliem traucējumiem, kā arī piekļuve ar bērnu ratiņiem (ja tas iespējams)</w:t>
            </w:r>
          </w:p>
        </w:tc>
        <w:tc>
          <w:tcPr>
            <w:tcW w:w="3108" w:type="pct"/>
            <w:vAlign w:val="center"/>
          </w:tcPr>
          <w:p w14:paraId="5EB33F4E" w14:textId="77777777" w:rsidR="005403AC" w:rsidRDefault="005403AC" w:rsidP="00F844B7">
            <w:pPr>
              <w:pStyle w:val="Default"/>
              <w:jc w:val="both"/>
              <w:rPr>
                <w:sz w:val="6"/>
                <w:szCs w:val="6"/>
              </w:rPr>
            </w:pPr>
          </w:p>
          <w:p w14:paraId="1D906982" w14:textId="77777777" w:rsidR="00B33A71" w:rsidRPr="0055431E" w:rsidRDefault="00B33A71" w:rsidP="00B33A71">
            <w:pPr>
              <w:pStyle w:val="Default"/>
              <w:jc w:val="both"/>
              <w:rPr>
                <w:sz w:val="22"/>
                <w:szCs w:val="22"/>
              </w:rPr>
            </w:pPr>
            <w:r w:rsidRPr="0055431E">
              <w:rPr>
                <w:iCs/>
                <w:sz w:val="22"/>
                <w:szCs w:val="22"/>
              </w:rPr>
              <w:t xml:space="preserve">Peldvietā prasības vides pieejamībai ir jānodrošina atkarībā no finansiālajām iespējām, vides un ģeoloģiskajiem apstākļiem, ņemot vērā arī peldvietas apmeklētību. </w:t>
            </w:r>
            <w:r w:rsidRPr="0055431E">
              <w:rPr>
                <w:b/>
                <w:iCs/>
                <w:sz w:val="22"/>
                <w:szCs w:val="22"/>
              </w:rPr>
              <w:t>Prasība ir vēlama, ne obligāta un tā tiek vērtēta gadījumā, ja peldvietā vides pieejamība personām ar funkcionāliem traucējumiem ir nodrošināta</w:t>
            </w:r>
            <w:r w:rsidRPr="0055431E">
              <w:rPr>
                <w:iCs/>
                <w:sz w:val="22"/>
                <w:szCs w:val="22"/>
              </w:rPr>
              <w:t xml:space="preserve">, ja personai ar </w:t>
            </w:r>
            <w:r w:rsidR="006B5E5C">
              <w:rPr>
                <w:iCs/>
                <w:sz w:val="22"/>
                <w:szCs w:val="22"/>
              </w:rPr>
              <w:t xml:space="preserve">funkcionāliem traucējumiem </w:t>
            </w:r>
            <w:r w:rsidRPr="0055431E">
              <w:rPr>
                <w:iCs/>
                <w:sz w:val="22"/>
                <w:szCs w:val="22"/>
              </w:rPr>
              <w:t xml:space="preserve">ir iespēja ne tikai apmeklēt piekrastes teritoriju, bet arī nokļūt ūdenī. </w:t>
            </w:r>
          </w:p>
          <w:p w14:paraId="482C4F5B" w14:textId="77777777" w:rsidR="00B33A71" w:rsidRPr="0055431E" w:rsidRDefault="00B33A71" w:rsidP="00B33A71">
            <w:pPr>
              <w:pStyle w:val="Default"/>
              <w:jc w:val="both"/>
              <w:rPr>
                <w:iCs/>
                <w:sz w:val="22"/>
                <w:szCs w:val="22"/>
              </w:rPr>
            </w:pPr>
            <w:r w:rsidRPr="0055431E">
              <w:rPr>
                <w:iCs/>
                <w:sz w:val="22"/>
                <w:szCs w:val="22"/>
              </w:rPr>
              <w:t xml:space="preserve">Pirms peldvietas auto stāvlaukumā vai informatīvajā stendā būtu jāizvieto informatīvas piktogrammas par vides pieejamību, norādot vai peldvieta piemērota </w:t>
            </w:r>
            <w:proofErr w:type="spellStart"/>
            <w:r w:rsidRPr="0055431E">
              <w:rPr>
                <w:iCs/>
                <w:sz w:val="22"/>
                <w:szCs w:val="22"/>
              </w:rPr>
              <w:t>ratiņkrēsl</w:t>
            </w:r>
            <w:r w:rsidR="006B5E5C">
              <w:rPr>
                <w:iCs/>
                <w:sz w:val="22"/>
                <w:szCs w:val="22"/>
              </w:rPr>
              <w:t>u</w:t>
            </w:r>
            <w:proofErr w:type="spellEnd"/>
            <w:r w:rsidR="006B5E5C">
              <w:rPr>
                <w:iCs/>
                <w:sz w:val="22"/>
                <w:szCs w:val="22"/>
              </w:rPr>
              <w:t xml:space="preserve"> lietotājiem</w:t>
            </w:r>
            <w:r w:rsidR="0058591A">
              <w:rPr>
                <w:iCs/>
                <w:sz w:val="22"/>
                <w:szCs w:val="22"/>
              </w:rPr>
              <w:t>,</w:t>
            </w:r>
            <w:r w:rsidRPr="0055431E">
              <w:rPr>
                <w:iCs/>
                <w:sz w:val="22"/>
                <w:szCs w:val="22"/>
              </w:rPr>
              <w:t xml:space="preserve"> cilvēkiem </w:t>
            </w:r>
            <w:proofErr w:type="spellStart"/>
            <w:r w:rsidRPr="0055431E">
              <w:rPr>
                <w:iCs/>
                <w:sz w:val="22"/>
                <w:szCs w:val="22"/>
              </w:rPr>
              <w:t>ratiņkrēslā</w:t>
            </w:r>
            <w:proofErr w:type="spellEnd"/>
            <w:r w:rsidRPr="0055431E">
              <w:rPr>
                <w:iCs/>
                <w:sz w:val="22"/>
                <w:szCs w:val="22"/>
              </w:rPr>
              <w:t xml:space="preserve"> ar pavadoni vai piemērota cilvēkiem ar bērnu ratiņiem u.tml. </w:t>
            </w:r>
          </w:p>
          <w:p w14:paraId="66ED3990" w14:textId="77777777" w:rsidR="00B33A71" w:rsidRDefault="00B33A71" w:rsidP="00B33A71">
            <w:pPr>
              <w:pStyle w:val="Default"/>
              <w:jc w:val="both"/>
              <w:rPr>
                <w:iCs/>
                <w:sz w:val="23"/>
                <w:szCs w:val="23"/>
              </w:rPr>
            </w:pPr>
            <w:r>
              <w:rPr>
                <w:iCs/>
                <w:noProof/>
                <w:sz w:val="23"/>
                <w:szCs w:val="23"/>
                <w:lang w:eastAsia="lv-LV"/>
              </w:rPr>
              <w:drawing>
                <wp:inline distT="0" distB="0" distL="0" distR="0" wp14:anchorId="4DE9EACF" wp14:editId="21E1DEB8">
                  <wp:extent cx="5624195" cy="14839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624195" cy="1483995"/>
                          </a:xfrm>
                          <a:prstGeom prst="rect">
                            <a:avLst/>
                          </a:prstGeom>
                          <a:noFill/>
                          <a:ln w="9525">
                            <a:noFill/>
                            <a:miter lim="800000"/>
                            <a:headEnd/>
                            <a:tailEnd/>
                          </a:ln>
                        </pic:spPr>
                      </pic:pic>
                    </a:graphicData>
                  </a:graphic>
                </wp:inline>
              </w:drawing>
            </w:r>
          </w:p>
          <w:p w14:paraId="35C62B8B" w14:textId="77777777" w:rsidR="00B33A71" w:rsidRPr="00B33A71" w:rsidRDefault="00B33A71" w:rsidP="00B33A71">
            <w:pPr>
              <w:pStyle w:val="Default"/>
              <w:jc w:val="both"/>
              <w:rPr>
                <w:sz w:val="6"/>
                <w:szCs w:val="6"/>
              </w:rPr>
            </w:pPr>
          </w:p>
          <w:p w14:paraId="0E81525C" w14:textId="77777777" w:rsidR="00B33A71" w:rsidRPr="00B33A71" w:rsidRDefault="00B33A71" w:rsidP="00F844B7">
            <w:pPr>
              <w:pStyle w:val="Default"/>
              <w:jc w:val="both"/>
              <w:rPr>
                <w:sz w:val="6"/>
                <w:szCs w:val="6"/>
              </w:rPr>
            </w:pPr>
          </w:p>
          <w:p w14:paraId="12414541" w14:textId="77777777" w:rsidR="00B33A71" w:rsidRPr="00051AB2" w:rsidRDefault="00B33A71" w:rsidP="00F844B7">
            <w:pPr>
              <w:pStyle w:val="Default"/>
              <w:jc w:val="both"/>
              <w:rPr>
                <w:sz w:val="6"/>
                <w:szCs w:val="6"/>
              </w:rPr>
            </w:pPr>
          </w:p>
          <w:p w14:paraId="6D0A7A12" w14:textId="77777777" w:rsidR="00C91799" w:rsidRPr="00C91799" w:rsidRDefault="005403AC" w:rsidP="00C91799">
            <w:pPr>
              <w:pStyle w:val="Default"/>
              <w:jc w:val="both"/>
              <w:rPr>
                <w:i/>
                <w:color w:val="auto"/>
                <w:sz w:val="20"/>
                <w:szCs w:val="20"/>
              </w:rPr>
            </w:pPr>
            <w:r w:rsidRPr="00963DF3">
              <w:rPr>
                <w:sz w:val="20"/>
                <w:szCs w:val="22"/>
              </w:rPr>
              <w:sym w:font="Wingdings" w:char="F0FE"/>
            </w:r>
            <w:r>
              <w:rPr>
                <w:sz w:val="20"/>
                <w:szCs w:val="22"/>
              </w:rPr>
              <w:t xml:space="preserve"> </w:t>
            </w:r>
            <w:r w:rsidR="006E4103">
              <w:rPr>
                <w:i/>
                <w:color w:val="auto"/>
                <w:sz w:val="20"/>
                <w:szCs w:val="20"/>
              </w:rPr>
              <w:t>K</w:t>
            </w:r>
            <w:r w:rsidRPr="00C91799">
              <w:rPr>
                <w:i/>
                <w:color w:val="auto"/>
                <w:sz w:val="20"/>
                <w:szCs w:val="20"/>
              </w:rPr>
              <w:t>omentāros aprakstīt</w:t>
            </w:r>
            <w:r w:rsidR="00C91799" w:rsidRPr="00C91799">
              <w:rPr>
                <w:i/>
                <w:color w:val="auto"/>
                <w:sz w:val="20"/>
                <w:szCs w:val="20"/>
              </w:rPr>
              <w:t xml:space="preserve"> vai </w:t>
            </w:r>
            <w:r w:rsidR="00C91799" w:rsidRPr="00C91799">
              <w:rPr>
                <w:i/>
                <w:iCs/>
                <w:sz w:val="20"/>
                <w:szCs w:val="20"/>
              </w:rPr>
              <w:t>peldvietā ir  nodrošināta vai ir nodrošināta daļēji vai nav nodrošināta vides pieejamība personām ar funkcionāliem traucējumiem. Ja ir nodrošināta tikai</w:t>
            </w:r>
            <w:r w:rsidR="00C018B4">
              <w:rPr>
                <w:i/>
                <w:iCs/>
                <w:sz w:val="20"/>
                <w:szCs w:val="20"/>
              </w:rPr>
              <w:t xml:space="preserve"> piekļuve ar bērnu ratiņiem, tad </w:t>
            </w:r>
            <w:r w:rsidR="00C91799" w:rsidRPr="00C91799">
              <w:rPr>
                <w:i/>
                <w:iCs/>
                <w:sz w:val="20"/>
                <w:szCs w:val="20"/>
              </w:rPr>
              <w:t xml:space="preserve"> norāda, kādi pielāgojumi peldvietā ir veikti, lai nodrošinātu vides pieejamību personām ar funkcionāliem traucējumiem </w:t>
            </w:r>
          </w:p>
          <w:p w14:paraId="45F9EBDD" w14:textId="77777777" w:rsidR="005403AC" w:rsidRPr="00590C40" w:rsidRDefault="005403AC" w:rsidP="00F844B7">
            <w:pPr>
              <w:pStyle w:val="Default"/>
              <w:jc w:val="both"/>
              <w:rPr>
                <w:sz w:val="20"/>
                <w:szCs w:val="20"/>
              </w:rPr>
            </w:pPr>
          </w:p>
        </w:tc>
        <w:tc>
          <w:tcPr>
            <w:tcW w:w="436" w:type="pct"/>
            <w:vAlign w:val="center"/>
          </w:tcPr>
          <w:p w14:paraId="1FDA69B5" w14:textId="77777777" w:rsidR="005403AC" w:rsidRPr="00590C40" w:rsidRDefault="005403AC" w:rsidP="00F844B7">
            <w:pPr>
              <w:jc w:val="center"/>
              <w:rPr>
                <w:rFonts w:ascii="Times New Roman" w:hAnsi="Times New Roman" w:cs="Times New Roman"/>
                <w:lang w:val="lv-LV"/>
              </w:rPr>
            </w:pPr>
          </w:p>
        </w:tc>
      </w:tr>
      <w:tr w:rsidR="005403AC" w:rsidRPr="00986D8F" w14:paraId="2D4AEE6E" w14:textId="77777777" w:rsidTr="00F844B7">
        <w:tc>
          <w:tcPr>
            <w:tcW w:w="5000" w:type="pct"/>
            <w:gridSpan w:val="4"/>
          </w:tcPr>
          <w:p w14:paraId="7FAC29E1"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lastRenderedPageBreak/>
              <w:t>Jūsu komentāri par prasības izpildi un skaidrojumi, kādēļ piešķīrāt šādu vērtējumu:</w:t>
            </w:r>
          </w:p>
          <w:p w14:paraId="0ACFA184" w14:textId="77777777" w:rsidR="005403AC" w:rsidRPr="00590C40" w:rsidRDefault="005403AC" w:rsidP="00F844B7">
            <w:pPr>
              <w:jc w:val="center"/>
              <w:rPr>
                <w:rFonts w:ascii="Times New Roman" w:hAnsi="Times New Roman" w:cs="Times New Roman"/>
                <w:lang w:val="lv-LV"/>
              </w:rPr>
            </w:pPr>
          </w:p>
          <w:p w14:paraId="5A73F355" w14:textId="77777777" w:rsidR="005403AC" w:rsidRPr="00590C40" w:rsidRDefault="005403AC" w:rsidP="00F844B7">
            <w:pPr>
              <w:jc w:val="center"/>
              <w:rPr>
                <w:rFonts w:ascii="Times New Roman" w:hAnsi="Times New Roman" w:cs="Times New Roman"/>
                <w:lang w:val="lv-LV"/>
              </w:rPr>
            </w:pPr>
          </w:p>
        </w:tc>
      </w:tr>
      <w:tr w:rsidR="005403AC" w:rsidRPr="00590C40" w14:paraId="73F95166" w14:textId="77777777" w:rsidTr="001946FB">
        <w:tc>
          <w:tcPr>
            <w:tcW w:w="194" w:type="pct"/>
          </w:tcPr>
          <w:p w14:paraId="2EA9B0AD"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4.</w:t>
            </w:r>
          </w:p>
        </w:tc>
        <w:tc>
          <w:tcPr>
            <w:tcW w:w="1262" w:type="pct"/>
          </w:tcPr>
          <w:p w14:paraId="3EEBB7F6" w14:textId="77777777" w:rsidR="005403AC" w:rsidRPr="0055431E" w:rsidRDefault="00F93DAA" w:rsidP="001946FB">
            <w:pPr>
              <w:pStyle w:val="Default"/>
              <w:rPr>
                <w:sz w:val="22"/>
                <w:szCs w:val="22"/>
              </w:rPr>
            </w:pPr>
            <w:r w:rsidRPr="0055431E">
              <w:rPr>
                <w:sz w:val="22"/>
                <w:szCs w:val="22"/>
              </w:rPr>
              <w:t xml:space="preserve">Peldvietas </w:t>
            </w:r>
            <w:proofErr w:type="spellStart"/>
            <w:r w:rsidRPr="0055431E">
              <w:rPr>
                <w:sz w:val="22"/>
                <w:szCs w:val="22"/>
              </w:rPr>
              <w:t>apsaimniekotājs</w:t>
            </w:r>
            <w:proofErr w:type="spellEnd"/>
            <w:r w:rsidRPr="0055431E">
              <w:rPr>
                <w:sz w:val="22"/>
                <w:szCs w:val="22"/>
              </w:rPr>
              <w:t xml:space="preserve"> pirms peldsezonas sākuma </w:t>
            </w:r>
            <w:r w:rsidRPr="007C290C">
              <w:rPr>
                <w:b/>
                <w:sz w:val="22"/>
                <w:szCs w:val="22"/>
              </w:rPr>
              <w:t>peldvietas ūdeni norobežo ar bojām</w:t>
            </w:r>
            <w:r w:rsidRPr="0055431E">
              <w:rPr>
                <w:sz w:val="22"/>
                <w:szCs w:val="22"/>
              </w:rPr>
              <w:t xml:space="preserve">, lentēm vai citiem negrimstošiem materiāliem. </w:t>
            </w:r>
          </w:p>
        </w:tc>
        <w:tc>
          <w:tcPr>
            <w:tcW w:w="3108" w:type="pct"/>
            <w:vAlign w:val="center"/>
          </w:tcPr>
          <w:p w14:paraId="73FD2D68" w14:textId="77777777" w:rsidR="003E7280" w:rsidRPr="001946FB" w:rsidRDefault="003E7280" w:rsidP="003E7280">
            <w:pPr>
              <w:rPr>
                <w:rFonts w:ascii="Times New Roman" w:hAnsi="Times New Roman"/>
                <w:lang w:eastAsia="lv-LV"/>
              </w:rPr>
            </w:pPr>
            <w:proofErr w:type="spellStart"/>
            <w:r w:rsidRPr="001946FB">
              <w:rPr>
                <w:rFonts w:ascii="Times New Roman" w:hAnsi="Times New Roman"/>
              </w:rPr>
              <w:t>Vērtē</w:t>
            </w:r>
            <w:proofErr w:type="spellEnd"/>
            <w:r w:rsidRPr="001946FB">
              <w:rPr>
                <w:rFonts w:ascii="Times New Roman" w:hAnsi="Times New Roman"/>
              </w:rPr>
              <w:t>,</w:t>
            </w:r>
            <w:r w:rsidRPr="001946FB">
              <w:rPr>
                <w:rFonts w:ascii="Times New Roman" w:hAnsi="Times New Roman"/>
                <w:b/>
              </w:rPr>
              <w:t xml:space="preserve"> </w:t>
            </w:r>
            <w:proofErr w:type="spellStart"/>
            <w:r w:rsidRPr="001946FB">
              <w:rPr>
                <w:rFonts w:ascii="Times New Roman" w:hAnsi="Times New Roman"/>
              </w:rPr>
              <w:t>vai</w:t>
            </w:r>
            <w:proofErr w:type="spellEnd"/>
            <w:r w:rsidRPr="001946FB">
              <w:rPr>
                <w:rFonts w:ascii="Times New Roman" w:hAnsi="Times New Roman"/>
              </w:rPr>
              <w:t xml:space="preserve"> </w:t>
            </w:r>
            <w:proofErr w:type="spellStart"/>
            <w:r w:rsidRPr="001946FB">
              <w:rPr>
                <w:rFonts w:ascii="Times New Roman" w:hAnsi="Times New Roman"/>
                <w:lang w:eastAsia="lv-LV"/>
              </w:rPr>
              <w:t>peldvietas</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ūdens</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ir</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norobežots</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ar</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bojām</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lentēm</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vai</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citiem</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negrimstošiem</w:t>
            </w:r>
            <w:proofErr w:type="spellEnd"/>
            <w:r w:rsidRPr="001946FB">
              <w:rPr>
                <w:rFonts w:ascii="Times New Roman" w:hAnsi="Times New Roman"/>
                <w:lang w:eastAsia="lv-LV"/>
              </w:rPr>
              <w:t xml:space="preserve"> </w:t>
            </w:r>
            <w:proofErr w:type="spellStart"/>
            <w:r w:rsidRPr="001946FB">
              <w:rPr>
                <w:rFonts w:ascii="Times New Roman" w:hAnsi="Times New Roman"/>
                <w:lang w:eastAsia="lv-LV"/>
              </w:rPr>
              <w:t>materiāliem</w:t>
            </w:r>
            <w:proofErr w:type="spellEnd"/>
            <w:r w:rsidRPr="001946FB">
              <w:rPr>
                <w:rFonts w:ascii="Times New Roman" w:hAnsi="Times New Roman"/>
                <w:lang w:eastAsia="lv-LV"/>
              </w:rPr>
              <w:t>.</w:t>
            </w:r>
          </w:p>
          <w:p w14:paraId="70B70F3C" w14:textId="27F07E3E" w:rsidR="00403A4E" w:rsidRPr="001946FB" w:rsidRDefault="00987343" w:rsidP="00403A4E">
            <w:pPr>
              <w:rPr>
                <w:rFonts w:ascii="Times New Roman" w:hAnsi="Times New Roman"/>
                <w:lang w:val="lv-LV" w:eastAsia="lv-LV"/>
              </w:rPr>
            </w:pPr>
            <w:r w:rsidRPr="001946FB">
              <w:rPr>
                <w:rFonts w:ascii="Times New Roman" w:hAnsi="Times New Roman"/>
                <w:lang w:val="lv-LV" w:eastAsia="lv-LV"/>
              </w:rPr>
              <w:t xml:space="preserve">Inspekcija rekomendē </w:t>
            </w:r>
            <w:proofErr w:type="spellStart"/>
            <w:r w:rsidR="00403A4E" w:rsidRPr="001946FB">
              <w:rPr>
                <w:rFonts w:asciiTheme="majorBidi" w:eastAsia="Times New Roman" w:hAnsiTheme="majorBidi" w:cstheme="majorBidi"/>
                <w:lang w:eastAsia="lv-LV"/>
              </w:rPr>
              <w:t>peldvietas</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zonu</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norobežot</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ar</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bojām</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vai</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citiem</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negrimstošiem</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materiāliem</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līdz</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dziļumam</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kas</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atbilst</w:t>
            </w:r>
            <w:proofErr w:type="spellEnd"/>
            <w:r w:rsidR="00403A4E" w:rsidRPr="001946FB">
              <w:rPr>
                <w:rFonts w:asciiTheme="majorBidi" w:eastAsia="Times New Roman" w:hAnsiTheme="majorBidi" w:cstheme="majorBidi"/>
                <w:lang w:eastAsia="lv-LV"/>
              </w:rPr>
              <w:t xml:space="preserve"> no </w:t>
            </w:r>
            <w:proofErr w:type="spellStart"/>
            <w:r w:rsidR="00403A4E" w:rsidRPr="001946FB">
              <w:rPr>
                <w:rFonts w:asciiTheme="majorBidi" w:eastAsia="Times New Roman" w:hAnsiTheme="majorBidi" w:cstheme="majorBidi"/>
                <w:lang w:eastAsia="lv-LV"/>
              </w:rPr>
              <w:t>vidējā</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līdz</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maksimālajam</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cilvēka</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auguma</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garumam</w:t>
            </w:r>
            <w:proofErr w:type="spellEnd"/>
            <w:r w:rsidR="00403A4E" w:rsidRPr="001946FB">
              <w:rPr>
                <w:rFonts w:asciiTheme="majorBidi" w:eastAsia="Times New Roman" w:hAnsiTheme="majorBidi" w:cstheme="majorBidi"/>
                <w:lang w:eastAsia="lv-LV"/>
              </w:rPr>
              <w:t xml:space="preserve"> – </w:t>
            </w:r>
            <w:proofErr w:type="spellStart"/>
            <w:r w:rsidR="00403A4E" w:rsidRPr="001946FB">
              <w:rPr>
                <w:rFonts w:asciiTheme="majorBidi" w:eastAsia="Times New Roman" w:hAnsiTheme="majorBidi" w:cstheme="majorBidi"/>
                <w:lang w:eastAsia="lv-LV"/>
              </w:rPr>
              <w:t>vietā</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kur</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ir</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aptuveni</w:t>
            </w:r>
            <w:proofErr w:type="spellEnd"/>
            <w:r w:rsidR="00403A4E" w:rsidRPr="001946FB">
              <w:rPr>
                <w:rFonts w:asciiTheme="majorBidi" w:eastAsia="Times New Roman" w:hAnsiTheme="majorBidi" w:cstheme="majorBidi"/>
                <w:lang w:eastAsia="lv-LV"/>
              </w:rPr>
              <w:t xml:space="preserve"> 1,80–2 </w:t>
            </w:r>
            <w:proofErr w:type="spellStart"/>
            <w:r w:rsidR="00403A4E" w:rsidRPr="001946FB">
              <w:rPr>
                <w:rFonts w:asciiTheme="majorBidi" w:eastAsia="Times New Roman" w:hAnsiTheme="majorBidi" w:cstheme="majorBidi"/>
                <w:lang w:eastAsia="lv-LV"/>
              </w:rPr>
              <w:t>metr</w:t>
            </w:r>
            <w:r w:rsidR="001946FB" w:rsidRPr="001946FB">
              <w:rPr>
                <w:rFonts w:asciiTheme="majorBidi" w:eastAsia="Times New Roman" w:hAnsiTheme="majorBidi" w:cstheme="majorBidi"/>
                <w:lang w:eastAsia="lv-LV"/>
              </w:rPr>
              <w:t>u</w:t>
            </w:r>
            <w:proofErr w:type="spellEnd"/>
            <w:r w:rsidR="00403A4E" w:rsidRPr="001946FB">
              <w:rPr>
                <w:rFonts w:asciiTheme="majorBidi" w:eastAsia="Times New Roman" w:hAnsiTheme="majorBidi" w:cstheme="majorBidi"/>
                <w:lang w:eastAsia="lv-LV"/>
              </w:rPr>
              <w:t xml:space="preserve"> </w:t>
            </w:r>
            <w:proofErr w:type="spellStart"/>
            <w:r w:rsidR="00403A4E" w:rsidRPr="001946FB">
              <w:rPr>
                <w:rFonts w:asciiTheme="majorBidi" w:eastAsia="Times New Roman" w:hAnsiTheme="majorBidi" w:cstheme="majorBidi"/>
                <w:lang w:eastAsia="lv-LV"/>
              </w:rPr>
              <w:t>dziļ</w:t>
            </w:r>
            <w:r w:rsidR="001946FB" w:rsidRPr="001946FB">
              <w:rPr>
                <w:rFonts w:asciiTheme="majorBidi" w:eastAsia="Times New Roman" w:hAnsiTheme="majorBidi" w:cstheme="majorBidi"/>
                <w:lang w:eastAsia="lv-LV"/>
              </w:rPr>
              <w:t>ums</w:t>
            </w:r>
            <w:proofErr w:type="spellEnd"/>
            <w:r w:rsidR="001946FB" w:rsidRPr="001946FB">
              <w:rPr>
                <w:rFonts w:asciiTheme="majorBidi" w:eastAsia="Times New Roman" w:hAnsiTheme="majorBidi" w:cstheme="majorBidi"/>
                <w:lang w:eastAsia="lv-LV"/>
              </w:rPr>
              <w:t>.</w:t>
            </w:r>
          </w:p>
          <w:p w14:paraId="248629BC" w14:textId="77777777" w:rsidR="00987343" w:rsidRPr="001946FB" w:rsidRDefault="00987343" w:rsidP="003E7280">
            <w:pPr>
              <w:rPr>
                <w:rFonts w:ascii="Times New Roman" w:hAnsi="Times New Roman"/>
                <w:lang w:eastAsia="lv-LV"/>
              </w:rPr>
            </w:pPr>
          </w:p>
          <w:p w14:paraId="52C3F534" w14:textId="77777777" w:rsidR="005403AC" w:rsidRPr="0055431E" w:rsidRDefault="005403AC" w:rsidP="00F844B7">
            <w:pPr>
              <w:pStyle w:val="Default"/>
              <w:jc w:val="both"/>
              <w:rPr>
                <w:sz w:val="20"/>
                <w:szCs w:val="20"/>
              </w:rPr>
            </w:pPr>
          </w:p>
        </w:tc>
        <w:tc>
          <w:tcPr>
            <w:tcW w:w="436" w:type="pct"/>
            <w:vAlign w:val="center"/>
          </w:tcPr>
          <w:p w14:paraId="42A2A0A2" w14:textId="77777777" w:rsidR="005403AC" w:rsidRPr="00590C40" w:rsidRDefault="005403AC" w:rsidP="00F844B7">
            <w:pPr>
              <w:jc w:val="center"/>
              <w:rPr>
                <w:rFonts w:ascii="Times New Roman" w:hAnsi="Times New Roman" w:cs="Times New Roman"/>
                <w:lang w:val="lv-LV"/>
              </w:rPr>
            </w:pPr>
          </w:p>
        </w:tc>
      </w:tr>
      <w:tr w:rsidR="005403AC" w:rsidRPr="00590C40" w14:paraId="52DB5B61" w14:textId="77777777" w:rsidTr="00F844B7">
        <w:tc>
          <w:tcPr>
            <w:tcW w:w="5000" w:type="pct"/>
            <w:gridSpan w:val="4"/>
          </w:tcPr>
          <w:p w14:paraId="3EB49B22" w14:textId="77777777" w:rsidR="005403AC" w:rsidRDefault="005403AC" w:rsidP="0055431E">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31B0428A" w14:textId="77777777" w:rsidR="00250D19" w:rsidRPr="0055431E" w:rsidRDefault="00250D19" w:rsidP="0055431E">
            <w:pPr>
              <w:rPr>
                <w:rFonts w:ascii="Times New Roman" w:hAnsi="Times New Roman" w:cs="Times New Roman"/>
                <w:color w:val="000000"/>
                <w:spacing w:val="-10"/>
                <w:lang w:val="lv-LV"/>
              </w:rPr>
            </w:pPr>
          </w:p>
          <w:p w14:paraId="51F58425" w14:textId="77777777" w:rsidR="005403AC" w:rsidRPr="00590C40" w:rsidRDefault="005403AC" w:rsidP="00F844B7">
            <w:pPr>
              <w:jc w:val="center"/>
              <w:rPr>
                <w:rFonts w:ascii="Times New Roman" w:hAnsi="Times New Roman" w:cs="Times New Roman"/>
                <w:lang w:val="lv-LV"/>
              </w:rPr>
            </w:pPr>
          </w:p>
        </w:tc>
      </w:tr>
      <w:tr w:rsidR="005403AC" w:rsidRPr="00986D8F" w14:paraId="52B7FD8A" w14:textId="77777777" w:rsidTr="00F844B7">
        <w:tc>
          <w:tcPr>
            <w:tcW w:w="194" w:type="pct"/>
          </w:tcPr>
          <w:p w14:paraId="444D6D35"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5.</w:t>
            </w:r>
          </w:p>
        </w:tc>
        <w:tc>
          <w:tcPr>
            <w:tcW w:w="1262" w:type="pct"/>
            <w:vAlign w:val="center"/>
          </w:tcPr>
          <w:p w14:paraId="69636357" w14:textId="77777777" w:rsidR="005403AC" w:rsidRPr="00590C40" w:rsidRDefault="00C31996" w:rsidP="00C31996">
            <w:pPr>
              <w:pStyle w:val="Default"/>
              <w:jc w:val="both"/>
            </w:pPr>
            <w:r w:rsidRPr="0055431E">
              <w:rPr>
                <w:sz w:val="22"/>
                <w:szCs w:val="22"/>
              </w:rPr>
              <w:t xml:space="preserve">Peldvietas </w:t>
            </w:r>
            <w:proofErr w:type="spellStart"/>
            <w:r w:rsidRPr="0055431E">
              <w:rPr>
                <w:sz w:val="22"/>
                <w:szCs w:val="22"/>
              </w:rPr>
              <w:t>apsaimniekotājs</w:t>
            </w:r>
            <w:proofErr w:type="spellEnd"/>
            <w:r w:rsidRPr="0055431E">
              <w:rPr>
                <w:sz w:val="22"/>
                <w:szCs w:val="22"/>
              </w:rPr>
              <w:t xml:space="preserve"> pirms peldsezonas sākuma peldvietā, ja iespējams, izveido un norobežo peldēšanās sektoru bērniem līdz 10 gadu vecumam. Bērniem paredzētā sektora pamatni izvēlas vai izveido ar nelielu slīpumu un maksimālo dziļumu, kas nepārsniedz 70 cm. </w:t>
            </w:r>
          </w:p>
        </w:tc>
        <w:tc>
          <w:tcPr>
            <w:tcW w:w="3108" w:type="pct"/>
            <w:vAlign w:val="center"/>
          </w:tcPr>
          <w:p w14:paraId="24E6FFB0" w14:textId="77777777" w:rsidR="00C31996" w:rsidRPr="0055431E" w:rsidRDefault="003A14A5" w:rsidP="00C31996">
            <w:pPr>
              <w:pStyle w:val="Default"/>
              <w:jc w:val="both"/>
              <w:rPr>
                <w:sz w:val="22"/>
                <w:szCs w:val="22"/>
              </w:rPr>
            </w:pPr>
            <w:r w:rsidRPr="0055431E">
              <w:rPr>
                <w:sz w:val="22"/>
                <w:szCs w:val="22"/>
              </w:rPr>
              <w:t>M</w:t>
            </w:r>
            <w:r w:rsidR="00C31996" w:rsidRPr="0055431E">
              <w:rPr>
                <w:sz w:val="22"/>
                <w:szCs w:val="22"/>
              </w:rPr>
              <w:t xml:space="preserve">inētā prasība nav obligāta, tā ir vēlama. </w:t>
            </w:r>
          </w:p>
          <w:p w14:paraId="4CEBB8CF" w14:textId="77777777" w:rsidR="003A14A5" w:rsidRPr="0055431E" w:rsidRDefault="00C31996" w:rsidP="003A14A5">
            <w:pPr>
              <w:pStyle w:val="Default"/>
              <w:jc w:val="both"/>
              <w:rPr>
                <w:sz w:val="22"/>
                <w:szCs w:val="22"/>
              </w:rPr>
            </w:pPr>
            <w:r w:rsidRPr="0055431E">
              <w:rPr>
                <w:sz w:val="22"/>
                <w:szCs w:val="22"/>
              </w:rPr>
              <w:t xml:space="preserve">Ja sektors nav izveidots, to neatzīmē kā neatbilstību. </w:t>
            </w:r>
          </w:p>
          <w:p w14:paraId="0A1DCE0B" w14:textId="77777777" w:rsidR="003A14A5" w:rsidRPr="0055431E" w:rsidRDefault="003A14A5" w:rsidP="003A14A5">
            <w:pPr>
              <w:pStyle w:val="Default"/>
              <w:jc w:val="both"/>
              <w:rPr>
                <w:sz w:val="22"/>
                <w:szCs w:val="22"/>
              </w:rPr>
            </w:pPr>
          </w:p>
          <w:p w14:paraId="3476449A" w14:textId="77777777" w:rsidR="003A14A5" w:rsidRPr="0055431E" w:rsidRDefault="003A14A5" w:rsidP="003A14A5">
            <w:pPr>
              <w:pStyle w:val="Default"/>
              <w:jc w:val="both"/>
              <w:rPr>
                <w:i/>
                <w:color w:val="auto"/>
                <w:sz w:val="22"/>
                <w:szCs w:val="22"/>
              </w:rPr>
            </w:pPr>
            <w:r w:rsidRPr="0055431E">
              <w:rPr>
                <w:sz w:val="22"/>
                <w:szCs w:val="22"/>
              </w:rPr>
              <w:sym w:font="Wingdings" w:char="F0FE"/>
            </w:r>
            <w:r w:rsidRPr="0055431E">
              <w:rPr>
                <w:sz w:val="22"/>
                <w:szCs w:val="22"/>
              </w:rPr>
              <w:t xml:space="preserve"> </w:t>
            </w:r>
            <w:r w:rsidR="008E0B67">
              <w:rPr>
                <w:sz w:val="22"/>
                <w:szCs w:val="22"/>
              </w:rPr>
              <w:t>K</w:t>
            </w:r>
            <w:r w:rsidRPr="0055431E">
              <w:rPr>
                <w:color w:val="auto"/>
                <w:sz w:val="22"/>
                <w:szCs w:val="22"/>
              </w:rPr>
              <w:t>omentāros var aprakstīt, kā tiek iegūta pārliecība, ka</w:t>
            </w:r>
            <w:r w:rsidRPr="0055431E">
              <w:rPr>
                <w:i/>
                <w:color w:val="auto"/>
                <w:sz w:val="22"/>
                <w:szCs w:val="22"/>
              </w:rPr>
              <w:t xml:space="preserve"> </w:t>
            </w:r>
            <w:r w:rsidRPr="0055431E">
              <w:rPr>
                <w:sz w:val="22"/>
                <w:szCs w:val="22"/>
              </w:rPr>
              <w:t>bērnu sektorā ir atbilstošs dziļums un slīpums.</w:t>
            </w:r>
            <w:r w:rsidRPr="0055431E">
              <w:rPr>
                <w:i/>
                <w:color w:val="auto"/>
                <w:sz w:val="22"/>
                <w:szCs w:val="22"/>
              </w:rPr>
              <w:t xml:space="preserve"> </w:t>
            </w:r>
          </w:p>
          <w:p w14:paraId="3832A229" w14:textId="77777777" w:rsidR="003A14A5" w:rsidRPr="0055431E" w:rsidRDefault="003A14A5" w:rsidP="003A14A5">
            <w:pPr>
              <w:rPr>
                <w:lang w:val="lv-LV"/>
              </w:rPr>
            </w:pPr>
          </w:p>
          <w:p w14:paraId="0983CD0C" w14:textId="77777777" w:rsidR="005403AC" w:rsidRPr="003A14A5" w:rsidRDefault="005403AC" w:rsidP="003A14A5">
            <w:pPr>
              <w:rPr>
                <w:lang w:val="lv-LV"/>
              </w:rPr>
            </w:pPr>
          </w:p>
        </w:tc>
        <w:tc>
          <w:tcPr>
            <w:tcW w:w="436" w:type="pct"/>
            <w:vAlign w:val="center"/>
          </w:tcPr>
          <w:p w14:paraId="205E0A25" w14:textId="77777777" w:rsidR="005403AC" w:rsidRPr="00590C40" w:rsidRDefault="005403AC" w:rsidP="00F844B7">
            <w:pPr>
              <w:jc w:val="center"/>
              <w:rPr>
                <w:rFonts w:ascii="Times New Roman" w:hAnsi="Times New Roman" w:cs="Times New Roman"/>
                <w:lang w:val="lv-LV"/>
              </w:rPr>
            </w:pPr>
          </w:p>
        </w:tc>
      </w:tr>
      <w:tr w:rsidR="005403AC" w:rsidRPr="00986D8F" w14:paraId="22D5BA75" w14:textId="77777777" w:rsidTr="00F844B7">
        <w:tc>
          <w:tcPr>
            <w:tcW w:w="5000" w:type="pct"/>
            <w:gridSpan w:val="4"/>
          </w:tcPr>
          <w:p w14:paraId="778677A3"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7CA8A69E" w14:textId="77777777" w:rsidR="005403AC" w:rsidRPr="00590C40" w:rsidRDefault="005403AC" w:rsidP="00F844B7">
            <w:pPr>
              <w:jc w:val="center"/>
              <w:rPr>
                <w:rFonts w:ascii="Times New Roman" w:hAnsi="Times New Roman" w:cs="Times New Roman"/>
                <w:lang w:val="lv-LV"/>
              </w:rPr>
            </w:pPr>
          </w:p>
          <w:p w14:paraId="6D0CE5B8" w14:textId="77777777" w:rsidR="005403AC" w:rsidRPr="00590C40" w:rsidRDefault="005403AC" w:rsidP="00F844B7">
            <w:pPr>
              <w:jc w:val="center"/>
              <w:rPr>
                <w:rFonts w:ascii="Times New Roman" w:hAnsi="Times New Roman" w:cs="Times New Roman"/>
                <w:lang w:val="lv-LV"/>
              </w:rPr>
            </w:pPr>
          </w:p>
        </w:tc>
      </w:tr>
      <w:tr w:rsidR="005403AC" w:rsidRPr="00986D8F" w14:paraId="7C08A2C6" w14:textId="77777777" w:rsidTr="00F844B7">
        <w:tc>
          <w:tcPr>
            <w:tcW w:w="194" w:type="pct"/>
          </w:tcPr>
          <w:p w14:paraId="7C5EE2A8"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6.</w:t>
            </w:r>
          </w:p>
        </w:tc>
        <w:tc>
          <w:tcPr>
            <w:tcW w:w="1262" w:type="pct"/>
            <w:vAlign w:val="center"/>
          </w:tcPr>
          <w:p w14:paraId="5F2A4429" w14:textId="77777777" w:rsidR="00C31996" w:rsidRPr="004732AE" w:rsidRDefault="00C31996" w:rsidP="00C31996">
            <w:pPr>
              <w:pStyle w:val="Default"/>
              <w:jc w:val="both"/>
              <w:rPr>
                <w:sz w:val="22"/>
                <w:szCs w:val="22"/>
              </w:rPr>
            </w:pPr>
            <w:r w:rsidRPr="004732AE">
              <w:rPr>
                <w:sz w:val="22"/>
                <w:szCs w:val="22"/>
              </w:rPr>
              <w:t xml:space="preserve">Peldvietas </w:t>
            </w:r>
            <w:proofErr w:type="spellStart"/>
            <w:r w:rsidRPr="004732AE">
              <w:rPr>
                <w:sz w:val="22"/>
                <w:szCs w:val="22"/>
              </w:rPr>
              <w:t>apsaimniekotājs</w:t>
            </w:r>
            <w:proofErr w:type="spellEnd"/>
            <w:r w:rsidRPr="004732AE">
              <w:rPr>
                <w:sz w:val="22"/>
                <w:szCs w:val="22"/>
              </w:rPr>
              <w:t xml:space="preserve"> pirms peldsezonas sākuma nodrošina </w:t>
            </w:r>
          </w:p>
          <w:p w14:paraId="7385BFEB" w14:textId="77777777" w:rsidR="005403AC" w:rsidRPr="00590C40" w:rsidRDefault="00C31996" w:rsidP="00F844B7">
            <w:pPr>
              <w:pStyle w:val="Default"/>
              <w:jc w:val="both"/>
              <w:rPr>
                <w:sz w:val="20"/>
                <w:szCs w:val="20"/>
              </w:rPr>
            </w:pPr>
            <w:r w:rsidRPr="004732AE">
              <w:rPr>
                <w:b/>
                <w:bCs/>
                <w:sz w:val="22"/>
                <w:szCs w:val="22"/>
              </w:rPr>
              <w:t xml:space="preserve">aizsardzību pret bīstamiem ģeoloģiskiem procesiem </w:t>
            </w:r>
            <w:r w:rsidRPr="004732AE">
              <w:rPr>
                <w:sz w:val="22"/>
                <w:szCs w:val="22"/>
              </w:rPr>
              <w:t xml:space="preserve">(piemēram krasta nogruvumiem, noslīdējumiem) </w:t>
            </w:r>
          </w:p>
        </w:tc>
        <w:tc>
          <w:tcPr>
            <w:tcW w:w="3108" w:type="pct"/>
            <w:vAlign w:val="center"/>
          </w:tcPr>
          <w:p w14:paraId="6D209134" w14:textId="77777777" w:rsidR="00C31996" w:rsidRPr="004732AE" w:rsidRDefault="00C31996" w:rsidP="00C31996">
            <w:pPr>
              <w:pStyle w:val="Default"/>
              <w:jc w:val="both"/>
              <w:rPr>
                <w:sz w:val="22"/>
                <w:szCs w:val="22"/>
              </w:rPr>
            </w:pPr>
            <w:r w:rsidRPr="004732AE">
              <w:rPr>
                <w:sz w:val="22"/>
                <w:szCs w:val="22"/>
              </w:rPr>
              <w:t xml:space="preserve">Ja potenciāli bīstami ģeoloģiskie procesi teritorijā nav raksturīgi (krasti ir lēzeni un nepastāv risks, ka ģeoloģiskie procesi peldvietas teritorijā var apdraudēt peldētāju drošību vai veselību), prasību nevērtē. </w:t>
            </w:r>
          </w:p>
          <w:p w14:paraId="156F7B65" w14:textId="77777777" w:rsidR="005403AC" w:rsidRPr="004732AE" w:rsidRDefault="00C31996" w:rsidP="003F58AE">
            <w:pPr>
              <w:pStyle w:val="Default"/>
              <w:jc w:val="both"/>
              <w:rPr>
                <w:sz w:val="22"/>
                <w:szCs w:val="22"/>
              </w:rPr>
            </w:pPr>
            <w:r w:rsidRPr="004732AE">
              <w:rPr>
                <w:sz w:val="22"/>
                <w:szCs w:val="22"/>
              </w:rPr>
              <w:t xml:space="preserve">Ja potenciāli bīstami ģeoloģiskie procesi teritorijā var veidoties, tad izvērtē, vai ir nodrošināta aizsardzība pret tiem. </w:t>
            </w:r>
          </w:p>
        </w:tc>
        <w:tc>
          <w:tcPr>
            <w:tcW w:w="436" w:type="pct"/>
            <w:vAlign w:val="center"/>
          </w:tcPr>
          <w:p w14:paraId="70DD7CC6" w14:textId="77777777" w:rsidR="005403AC" w:rsidRPr="00590C40" w:rsidRDefault="005403AC" w:rsidP="00F844B7">
            <w:pPr>
              <w:jc w:val="center"/>
              <w:rPr>
                <w:rFonts w:ascii="Times New Roman" w:hAnsi="Times New Roman" w:cs="Times New Roman"/>
                <w:lang w:val="lv-LV"/>
              </w:rPr>
            </w:pPr>
          </w:p>
        </w:tc>
      </w:tr>
      <w:tr w:rsidR="005403AC" w:rsidRPr="00986D8F" w14:paraId="3E9A7689" w14:textId="77777777" w:rsidTr="00F844B7">
        <w:tc>
          <w:tcPr>
            <w:tcW w:w="5000" w:type="pct"/>
            <w:gridSpan w:val="4"/>
          </w:tcPr>
          <w:p w14:paraId="72598707"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6F9E168B" w14:textId="77777777" w:rsidR="005403AC" w:rsidRPr="00590C40" w:rsidRDefault="005403AC" w:rsidP="00F844B7">
            <w:pPr>
              <w:jc w:val="center"/>
              <w:rPr>
                <w:rFonts w:ascii="Times New Roman" w:hAnsi="Times New Roman" w:cs="Times New Roman"/>
                <w:lang w:val="lv-LV"/>
              </w:rPr>
            </w:pPr>
          </w:p>
          <w:p w14:paraId="1ED3CE34" w14:textId="77777777" w:rsidR="005403AC" w:rsidRPr="00590C40" w:rsidRDefault="005403AC" w:rsidP="00F844B7">
            <w:pPr>
              <w:jc w:val="center"/>
              <w:rPr>
                <w:rFonts w:ascii="Times New Roman" w:hAnsi="Times New Roman" w:cs="Times New Roman"/>
                <w:lang w:val="lv-LV"/>
              </w:rPr>
            </w:pPr>
          </w:p>
        </w:tc>
      </w:tr>
      <w:tr w:rsidR="005403AC" w:rsidRPr="008D0770" w14:paraId="543C4570" w14:textId="77777777" w:rsidTr="00EF3A4D">
        <w:tc>
          <w:tcPr>
            <w:tcW w:w="194" w:type="pct"/>
          </w:tcPr>
          <w:p w14:paraId="46C230D9"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lastRenderedPageBreak/>
              <w:t>7.</w:t>
            </w:r>
          </w:p>
        </w:tc>
        <w:tc>
          <w:tcPr>
            <w:tcW w:w="1262" w:type="pct"/>
            <w:vAlign w:val="center"/>
          </w:tcPr>
          <w:p w14:paraId="22D8CED3" w14:textId="0DFB5C07" w:rsidR="005403AC" w:rsidRPr="00A03D57" w:rsidRDefault="00747E10" w:rsidP="0010406D">
            <w:pPr>
              <w:spacing w:before="60" w:after="60"/>
              <w:jc w:val="both"/>
              <w:rPr>
                <w:rFonts w:ascii="Times New Roman" w:hAnsi="Times New Roman" w:cs="Times New Roman"/>
                <w:lang w:val="lv-LV"/>
              </w:rPr>
            </w:pPr>
            <w:proofErr w:type="spellStart"/>
            <w:r w:rsidRPr="00A03D57">
              <w:rPr>
                <w:rFonts w:ascii="Times New Roman" w:hAnsi="Times New Roman"/>
              </w:rPr>
              <w:t>Peldvietā</w:t>
            </w:r>
            <w:proofErr w:type="spellEnd"/>
            <w:r w:rsidRPr="00A03D57">
              <w:rPr>
                <w:rFonts w:ascii="Times New Roman" w:hAnsi="Times New Roman"/>
              </w:rPr>
              <w:t xml:space="preserve"> </w:t>
            </w:r>
            <w:proofErr w:type="spellStart"/>
            <w:r w:rsidRPr="00A03D57">
              <w:rPr>
                <w:rFonts w:ascii="Times New Roman" w:hAnsi="Times New Roman"/>
              </w:rPr>
              <w:t>ir</w:t>
            </w:r>
            <w:proofErr w:type="spellEnd"/>
            <w:r w:rsidRPr="00A03D57">
              <w:rPr>
                <w:rFonts w:ascii="Times New Roman" w:hAnsi="Times New Roman"/>
              </w:rPr>
              <w:t xml:space="preserve"> </w:t>
            </w:r>
            <w:proofErr w:type="spellStart"/>
            <w:r w:rsidRPr="00A03D57">
              <w:rPr>
                <w:rFonts w:ascii="Times New Roman" w:hAnsi="Times New Roman"/>
              </w:rPr>
              <w:t>nodrošināta</w:t>
            </w:r>
            <w:proofErr w:type="spellEnd"/>
            <w:r w:rsidRPr="00A03D57">
              <w:rPr>
                <w:rFonts w:ascii="Times New Roman" w:hAnsi="Times New Roman"/>
              </w:rPr>
              <w:t xml:space="preserve"> </w:t>
            </w:r>
            <w:proofErr w:type="spellStart"/>
            <w:r w:rsidRPr="00A03D57">
              <w:rPr>
                <w:rFonts w:ascii="Times New Roman" w:hAnsi="Times New Roman"/>
              </w:rPr>
              <w:t>glābšanas</w:t>
            </w:r>
            <w:proofErr w:type="spellEnd"/>
            <w:r w:rsidRPr="00A03D57">
              <w:rPr>
                <w:rFonts w:ascii="Times New Roman" w:hAnsi="Times New Roman"/>
              </w:rPr>
              <w:t xml:space="preserve"> </w:t>
            </w:r>
            <w:proofErr w:type="spellStart"/>
            <w:r w:rsidRPr="00A03D57">
              <w:rPr>
                <w:rFonts w:ascii="Times New Roman" w:hAnsi="Times New Roman"/>
              </w:rPr>
              <w:t>dienesta</w:t>
            </w:r>
            <w:proofErr w:type="spellEnd"/>
            <w:r w:rsidRPr="00A03D57">
              <w:rPr>
                <w:rFonts w:ascii="Times New Roman" w:hAnsi="Times New Roman"/>
              </w:rPr>
              <w:t xml:space="preserve"> </w:t>
            </w:r>
            <w:proofErr w:type="spellStart"/>
            <w:r w:rsidRPr="00A03D57">
              <w:rPr>
                <w:rFonts w:ascii="Times New Roman" w:hAnsi="Times New Roman"/>
              </w:rPr>
              <w:t>darbība</w:t>
            </w:r>
            <w:proofErr w:type="spellEnd"/>
            <w:r w:rsidRPr="00A03D57">
              <w:rPr>
                <w:rFonts w:ascii="Times New Roman" w:hAnsi="Times New Roman"/>
              </w:rPr>
              <w:t xml:space="preserve"> </w:t>
            </w:r>
          </w:p>
        </w:tc>
        <w:tc>
          <w:tcPr>
            <w:tcW w:w="3108" w:type="pct"/>
          </w:tcPr>
          <w:p w14:paraId="2A83739C" w14:textId="77777777" w:rsidR="005403AC" w:rsidRDefault="0010406D" w:rsidP="00EF3A4D">
            <w:pPr>
              <w:pStyle w:val="Default"/>
              <w:rPr>
                <w:sz w:val="22"/>
                <w:szCs w:val="22"/>
              </w:rPr>
            </w:pPr>
            <w:r w:rsidRPr="00A03D57">
              <w:rPr>
                <w:sz w:val="22"/>
                <w:szCs w:val="22"/>
              </w:rPr>
              <w:t>P</w:t>
            </w:r>
            <w:r w:rsidR="004732AE">
              <w:rPr>
                <w:sz w:val="22"/>
                <w:szCs w:val="22"/>
              </w:rPr>
              <w:t xml:space="preserve">rasība nav obligāta. To, </w:t>
            </w:r>
            <w:r w:rsidRPr="00A03D57">
              <w:rPr>
                <w:sz w:val="22"/>
                <w:szCs w:val="22"/>
              </w:rPr>
              <w:t xml:space="preserve">vai konkrētajā peldvietā ir nepieciešams izveidot glābšanas dienestu nosaka atbildīgā pašvaldība (peldvietas </w:t>
            </w:r>
            <w:proofErr w:type="spellStart"/>
            <w:r w:rsidRPr="00A03D57">
              <w:rPr>
                <w:sz w:val="22"/>
                <w:szCs w:val="22"/>
              </w:rPr>
              <w:t>apsaimniekotājs</w:t>
            </w:r>
            <w:proofErr w:type="spellEnd"/>
            <w:r w:rsidRPr="00A03D57">
              <w:rPr>
                <w:sz w:val="22"/>
                <w:szCs w:val="22"/>
              </w:rPr>
              <w:t xml:space="preserve">), </w:t>
            </w:r>
            <w:r w:rsidR="00036148" w:rsidRPr="00A03D57">
              <w:rPr>
                <w:sz w:val="22"/>
                <w:szCs w:val="22"/>
              </w:rPr>
              <w:t>ņemot vērā peldvietas noslogojumu.</w:t>
            </w:r>
          </w:p>
          <w:p w14:paraId="1274BBB6" w14:textId="6DBC3BDF" w:rsidR="00EF3A4D" w:rsidRPr="00EF3A4D" w:rsidRDefault="00EF3A4D" w:rsidP="00EF3A4D">
            <w:pPr>
              <w:pStyle w:val="Default"/>
              <w:rPr>
                <w:sz w:val="22"/>
                <w:szCs w:val="22"/>
              </w:rPr>
            </w:pPr>
            <w:r w:rsidRPr="00EF3A4D">
              <w:rPr>
                <w:rFonts w:asciiTheme="majorBidi" w:eastAsia="Verdana" w:hAnsiTheme="majorBidi" w:cstheme="majorBidi"/>
                <w:color w:val="000000" w:themeColor="text1"/>
                <w:kern w:val="24"/>
                <w:sz w:val="22"/>
                <w:szCs w:val="22"/>
              </w:rPr>
              <w:t>Ja peldvietā nav glābšanas dienesta, par to vēlams izvietot  papildus informatīvo zīmi, norādot, ka glābšanas dienests nav pieejams, un tādēļ ir jābūt īpaši uzmanīgiem.</w:t>
            </w:r>
          </w:p>
          <w:p w14:paraId="72832DE5" w14:textId="43D0B75D" w:rsidR="00EF3A4D" w:rsidRPr="00EF3A4D" w:rsidRDefault="00EF3A4D" w:rsidP="00EF3A4D">
            <w:pPr>
              <w:rPr>
                <w:rFonts w:ascii="Times New Roman" w:hAnsi="Times New Roman" w:cs="Times New Roman"/>
              </w:rPr>
            </w:pPr>
            <w:r w:rsidRPr="00EF3A4D">
              <w:rPr>
                <w:rFonts w:ascii="Times New Roman" w:hAnsi="Times New Roman" w:cs="Times New Roman"/>
              </w:rPr>
              <w:t xml:space="preserve">Ja </w:t>
            </w:r>
            <w:proofErr w:type="spellStart"/>
            <w:r w:rsidRPr="00EF3A4D">
              <w:rPr>
                <w:rFonts w:ascii="Times New Roman" w:hAnsi="Times New Roman" w:cs="Times New Roman"/>
              </w:rPr>
              <w:t>peldvietā</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nav</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glābšanas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dienesta</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ieteicams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izvietot</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glābšanas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inventāru</w:t>
            </w:r>
            <w:proofErr w:type="spellEnd"/>
            <w:r w:rsidRPr="00EF3A4D">
              <w:rPr>
                <w:rFonts w:ascii="Times New Roman" w:hAnsi="Times New Roman" w:cs="Times New Roman"/>
              </w:rPr>
              <w:t>.</w:t>
            </w:r>
            <w:r w:rsidRPr="00EF3A4D">
              <w:rPr>
                <w:rFonts w:ascii="Times New Roman" w:hAnsi="Times New Roman" w:cs="Times New Roman"/>
                <w:b/>
                <w:bCs/>
              </w:rPr>
              <w:t xml:space="preserve"> </w:t>
            </w:r>
            <w:proofErr w:type="spellStart"/>
            <w:r w:rsidRPr="00EF3A4D">
              <w:rPr>
                <w:rFonts w:ascii="Times New Roman" w:hAnsi="Times New Roman" w:cs="Times New Roman"/>
              </w:rPr>
              <w:t>Kā</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glābšanas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palīglīdzekļis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var</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kalpot</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piemēram</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glābšanas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riņķis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kas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iestiprināts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virvē</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vai</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cita</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veida</w:t>
            </w:r>
            <w:proofErr w:type="spellEnd"/>
            <w:r w:rsidRPr="00EF3A4D">
              <w:rPr>
                <w:rFonts w:ascii="Times New Roman" w:hAnsi="Times New Roman" w:cs="Times New Roman"/>
                <w:u w:val="single"/>
              </w:rPr>
              <w:t xml:space="preserve"> </w:t>
            </w:r>
            <w:proofErr w:type="spellStart"/>
            <w:r w:rsidRPr="00EF3A4D">
              <w:rPr>
                <w:rFonts w:ascii="Times New Roman" w:hAnsi="Times New Roman" w:cs="Times New Roman"/>
              </w:rPr>
              <w:t>glābšanas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palīgrīki</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kas</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ļauj</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ātri</w:t>
            </w:r>
            <w:proofErr w:type="spellEnd"/>
            <w:r w:rsidRPr="00EF3A4D">
              <w:rPr>
                <w:rFonts w:ascii="Times New Roman" w:hAnsi="Times New Roman" w:cs="Times New Roman"/>
              </w:rPr>
              <w:t xml:space="preserve"> un </w:t>
            </w:r>
            <w:proofErr w:type="spellStart"/>
            <w:r w:rsidRPr="00EF3A4D">
              <w:rPr>
                <w:rFonts w:ascii="Times New Roman" w:hAnsi="Times New Roman" w:cs="Times New Roman"/>
              </w:rPr>
              <w:t>droši</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sniegt</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nepieciešamo</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atbalstu</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nelaimē</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nonākušai</w:t>
            </w:r>
            <w:proofErr w:type="spellEnd"/>
            <w:r w:rsidRPr="00EF3A4D">
              <w:rPr>
                <w:rFonts w:ascii="Times New Roman" w:hAnsi="Times New Roman" w:cs="Times New Roman"/>
              </w:rPr>
              <w:t xml:space="preserve"> </w:t>
            </w:r>
            <w:proofErr w:type="spellStart"/>
            <w:r w:rsidRPr="00EF3A4D">
              <w:rPr>
                <w:rFonts w:ascii="Times New Roman" w:hAnsi="Times New Roman" w:cs="Times New Roman"/>
              </w:rPr>
              <w:t>personai</w:t>
            </w:r>
            <w:proofErr w:type="spellEnd"/>
            <w:r w:rsidRPr="00EF3A4D">
              <w:rPr>
                <w:rFonts w:ascii="Times New Roman" w:hAnsi="Times New Roman" w:cs="Times New Roman"/>
              </w:rPr>
              <w:t>.</w:t>
            </w:r>
          </w:p>
        </w:tc>
        <w:tc>
          <w:tcPr>
            <w:tcW w:w="436" w:type="pct"/>
            <w:vAlign w:val="center"/>
          </w:tcPr>
          <w:p w14:paraId="2D84A1B4" w14:textId="77777777" w:rsidR="005403AC" w:rsidRPr="00590C40" w:rsidRDefault="005403AC" w:rsidP="00F844B7">
            <w:pPr>
              <w:jc w:val="center"/>
              <w:rPr>
                <w:rFonts w:ascii="Times New Roman" w:hAnsi="Times New Roman" w:cs="Times New Roman"/>
                <w:lang w:val="lv-LV"/>
              </w:rPr>
            </w:pPr>
          </w:p>
        </w:tc>
      </w:tr>
      <w:tr w:rsidR="005403AC" w:rsidRPr="008D0770" w14:paraId="23BCC78E" w14:textId="77777777" w:rsidTr="00F844B7">
        <w:tc>
          <w:tcPr>
            <w:tcW w:w="5000" w:type="pct"/>
            <w:gridSpan w:val="4"/>
          </w:tcPr>
          <w:p w14:paraId="2740CBBB" w14:textId="77777777" w:rsidR="005403AC" w:rsidRPr="00590C40" w:rsidRDefault="005403AC" w:rsidP="00F844B7">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7BD489F0" w14:textId="77777777" w:rsidR="00855BAA" w:rsidRDefault="00855BAA">
            <w:pPr>
              <w:rPr>
                <w:rFonts w:ascii="Times New Roman" w:hAnsi="Times New Roman" w:cs="Times New Roman"/>
                <w:lang w:val="lv-LV"/>
              </w:rPr>
            </w:pPr>
          </w:p>
        </w:tc>
      </w:tr>
      <w:tr w:rsidR="005403AC" w:rsidRPr="00986D8F" w14:paraId="6FFA735A" w14:textId="77777777" w:rsidTr="00F844B7">
        <w:tc>
          <w:tcPr>
            <w:tcW w:w="194" w:type="pct"/>
          </w:tcPr>
          <w:p w14:paraId="1C4066BC" w14:textId="77777777" w:rsidR="005403AC" w:rsidRPr="00590C40" w:rsidRDefault="00D450F4" w:rsidP="00F844B7">
            <w:pPr>
              <w:spacing w:before="60" w:after="60"/>
              <w:rPr>
                <w:rFonts w:ascii="Times New Roman" w:hAnsi="Times New Roman" w:cs="Times New Roman"/>
                <w:lang w:val="lv-LV"/>
              </w:rPr>
            </w:pPr>
            <w:r>
              <w:rPr>
                <w:rFonts w:ascii="Times New Roman" w:hAnsi="Times New Roman" w:cs="Times New Roman"/>
                <w:lang w:val="lv-LV"/>
              </w:rPr>
              <w:t>8.</w:t>
            </w:r>
          </w:p>
        </w:tc>
        <w:tc>
          <w:tcPr>
            <w:tcW w:w="1262" w:type="pct"/>
            <w:vAlign w:val="center"/>
          </w:tcPr>
          <w:p w14:paraId="6DB1ED19" w14:textId="77777777" w:rsidR="005403AC" w:rsidRPr="0061155A" w:rsidRDefault="0061155A" w:rsidP="00F844B7">
            <w:pPr>
              <w:spacing w:before="60" w:after="60"/>
              <w:jc w:val="both"/>
              <w:rPr>
                <w:rFonts w:ascii="Times New Roman" w:hAnsi="Times New Roman" w:cs="Times New Roman"/>
                <w:lang w:val="lv-LV"/>
              </w:rPr>
            </w:pPr>
            <w:r w:rsidRPr="0061155A">
              <w:rPr>
                <w:rFonts w:ascii="Times New Roman" w:hAnsi="Times New Roman"/>
                <w:spacing w:val="-6"/>
                <w:lang w:val="lv-LV"/>
              </w:rPr>
              <w:t>Peldvietā tiek nodrošināta regulāra un savlaicīga atkritumu savākšana un izvešana</w:t>
            </w:r>
          </w:p>
        </w:tc>
        <w:tc>
          <w:tcPr>
            <w:tcW w:w="3108" w:type="pct"/>
            <w:vAlign w:val="center"/>
          </w:tcPr>
          <w:p w14:paraId="5DE1B7C4" w14:textId="77777777" w:rsidR="0061155A" w:rsidRPr="008E0B67" w:rsidRDefault="00581574" w:rsidP="0061155A">
            <w:pPr>
              <w:spacing w:after="160" w:line="259" w:lineRule="auto"/>
              <w:rPr>
                <w:rFonts w:ascii="Times New Roman" w:hAnsi="Times New Roman"/>
                <w:lang w:val="lv-LV"/>
              </w:rPr>
            </w:pPr>
            <w:r w:rsidRPr="00581574">
              <w:rPr>
                <w:rFonts w:ascii="Times New Roman" w:hAnsi="Times New Roman"/>
                <w:lang w:val="lv-LV"/>
              </w:rPr>
              <w:t>Jānovērtē, vai atkritumu konteineri nav pārpildīti, vai peldvietā neatrodas nesavākti atkritumi.</w:t>
            </w:r>
          </w:p>
          <w:p w14:paraId="3753B265" w14:textId="77777777" w:rsidR="0061155A" w:rsidRPr="0061155A" w:rsidRDefault="0061155A" w:rsidP="0061155A">
            <w:pPr>
              <w:rPr>
                <w:rFonts w:ascii="Times New Roman" w:hAnsi="Times New Roman"/>
                <w:sz w:val="24"/>
                <w:szCs w:val="24"/>
                <w:lang w:val="lv-LV"/>
              </w:rPr>
            </w:pPr>
            <w:r w:rsidRPr="00963DF3">
              <w:rPr>
                <w:sz w:val="20"/>
              </w:rPr>
              <w:sym w:font="Wingdings" w:char="F0FE"/>
            </w:r>
            <w:r w:rsidR="00D450F4" w:rsidRPr="008D0770">
              <w:rPr>
                <w:sz w:val="20"/>
                <w:lang w:val="lv-LV"/>
              </w:rPr>
              <w:t xml:space="preserve"> </w:t>
            </w:r>
            <w:r w:rsidRPr="00D450F4">
              <w:rPr>
                <w:rFonts w:ascii="Times New Roman" w:hAnsi="Times New Roman" w:cs="Times New Roman"/>
                <w:lang w:val="lv-LV"/>
              </w:rPr>
              <w:t>Komentāros var norādīt informāciju  par noslēgto līgumu ar atkritumu izvešanas firmu</w:t>
            </w:r>
            <w:r w:rsidRPr="0061155A">
              <w:rPr>
                <w:rFonts w:ascii="Times New Roman" w:hAnsi="Times New Roman" w:cs="Times New Roman"/>
                <w:sz w:val="20"/>
                <w:szCs w:val="20"/>
                <w:lang w:val="lv-LV"/>
              </w:rPr>
              <w:t>.</w:t>
            </w:r>
            <w:r w:rsidRPr="0061155A">
              <w:rPr>
                <w:rFonts w:ascii="Times New Roman" w:hAnsi="Times New Roman"/>
                <w:sz w:val="24"/>
                <w:szCs w:val="24"/>
                <w:lang w:val="lv-LV"/>
              </w:rPr>
              <w:t xml:space="preserve"> </w:t>
            </w:r>
          </w:p>
          <w:p w14:paraId="20EF9E84" w14:textId="77777777" w:rsidR="005403AC" w:rsidRPr="00590C40" w:rsidRDefault="005403AC" w:rsidP="00F844B7">
            <w:pPr>
              <w:pStyle w:val="Default"/>
              <w:jc w:val="both"/>
              <w:rPr>
                <w:sz w:val="20"/>
                <w:szCs w:val="20"/>
              </w:rPr>
            </w:pPr>
          </w:p>
        </w:tc>
        <w:tc>
          <w:tcPr>
            <w:tcW w:w="436" w:type="pct"/>
            <w:vAlign w:val="center"/>
          </w:tcPr>
          <w:p w14:paraId="23A0EEEB" w14:textId="77777777" w:rsidR="005403AC" w:rsidRPr="00590C40" w:rsidRDefault="005403AC" w:rsidP="00F844B7">
            <w:pPr>
              <w:jc w:val="center"/>
              <w:rPr>
                <w:rFonts w:ascii="Times New Roman" w:hAnsi="Times New Roman" w:cs="Times New Roman"/>
                <w:lang w:val="lv-LV"/>
              </w:rPr>
            </w:pPr>
          </w:p>
        </w:tc>
      </w:tr>
      <w:tr w:rsidR="00D55C3C" w:rsidRPr="00986D8F" w14:paraId="7BCDC4D5" w14:textId="77777777" w:rsidTr="00D55C3C">
        <w:tc>
          <w:tcPr>
            <w:tcW w:w="5000" w:type="pct"/>
            <w:gridSpan w:val="4"/>
          </w:tcPr>
          <w:p w14:paraId="7628368F" w14:textId="77777777" w:rsidR="00D55C3C" w:rsidRDefault="00D55C3C" w:rsidP="00D55C3C">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7FC1F751" w14:textId="77777777" w:rsidR="00250D19" w:rsidRPr="00590C40" w:rsidRDefault="00250D19" w:rsidP="00D55C3C">
            <w:pPr>
              <w:rPr>
                <w:rFonts w:ascii="Times New Roman" w:hAnsi="Times New Roman" w:cs="Times New Roman"/>
                <w:color w:val="000000"/>
                <w:spacing w:val="-10"/>
                <w:lang w:val="lv-LV"/>
              </w:rPr>
            </w:pPr>
          </w:p>
          <w:p w14:paraId="4F39E9DE" w14:textId="77777777" w:rsidR="00D55C3C" w:rsidRPr="00590C40" w:rsidRDefault="00D55C3C" w:rsidP="00F844B7">
            <w:pPr>
              <w:jc w:val="center"/>
              <w:rPr>
                <w:rFonts w:ascii="Times New Roman" w:hAnsi="Times New Roman" w:cs="Times New Roman"/>
                <w:lang w:val="lv-LV"/>
              </w:rPr>
            </w:pPr>
          </w:p>
        </w:tc>
      </w:tr>
      <w:tr w:rsidR="00D55C3C" w:rsidRPr="00986D8F" w14:paraId="21B40604" w14:textId="77777777" w:rsidTr="00F844B7">
        <w:tc>
          <w:tcPr>
            <w:tcW w:w="194" w:type="pct"/>
          </w:tcPr>
          <w:p w14:paraId="200521C2" w14:textId="77777777" w:rsidR="00D55C3C"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9.</w:t>
            </w:r>
          </w:p>
        </w:tc>
        <w:tc>
          <w:tcPr>
            <w:tcW w:w="1262" w:type="pct"/>
            <w:vAlign w:val="center"/>
          </w:tcPr>
          <w:p w14:paraId="7FECC50C" w14:textId="77777777" w:rsidR="00D55C3C" w:rsidRPr="0004645E" w:rsidRDefault="00A659E0" w:rsidP="00F844B7">
            <w:pPr>
              <w:spacing w:before="60" w:after="60"/>
              <w:jc w:val="both"/>
              <w:rPr>
                <w:rFonts w:ascii="Times New Roman" w:hAnsi="Times New Roman"/>
                <w:spacing w:val="-6"/>
                <w:lang w:val="lv-LV"/>
              </w:rPr>
            </w:pPr>
            <w:r w:rsidRPr="0004645E">
              <w:rPr>
                <w:rFonts w:ascii="Times New Roman" w:hAnsi="Times New Roman"/>
                <w:spacing w:val="-8"/>
                <w:lang w:val="lv-LV"/>
              </w:rPr>
              <w:t xml:space="preserve">Peldvietā netiek veiktas darbības, kas varētu piesārņot peldvietu (piemēram, aizliegums attiecībā uz </w:t>
            </w:r>
            <w:r w:rsidRPr="0004645E">
              <w:rPr>
                <w:rFonts w:ascii="Times New Roman" w:hAnsi="Times New Roman"/>
                <w:spacing w:val="-6"/>
                <w:lang w:val="lv-LV"/>
              </w:rPr>
              <w:t>dzīvniekiem)</w:t>
            </w:r>
          </w:p>
        </w:tc>
        <w:tc>
          <w:tcPr>
            <w:tcW w:w="3108" w:type="pct"/>
            <w:vAlign w:val="center"/>
          </w:tcPr>
          <w:p w14:paraId="395058B1" w14:textId="77777777" w:rsidR="0004645E" w:rsidRPr="0004645E" w:rsidRDefault="0004645E" w:rsidP="0004645E">
            <w:pPr>
              <w:rPr>
                <w:rFonts w:ascii="Times New Roman" w:hAnsi="Times New Roman"/>
                <w:color w:val="000000"/>
                <w:lang w:val="lv-LV"/>
              </w:rPr>
            </w:pPr>
            <w:r w:rsidRPr="0004645E">
              <w:rPr>
                <w:rFonts w:ascii="Times New Roman" w:hAnsi="Times New Roman"/>
                <w:lang w:val="lv-LV"/>
              </w:rPr>
              <w:t xml:space="preserve">Vērtē, vai peldvietā netiek veiktas darbības, kas var piesārņot peldvietu. Piemēram, vai  peldvietā neuzturas vai  netiek vesti pastaigā vai </w:t>
            </w:r>
            <w:r w:rsidRPr="0004645E">
              <w:rPr>
                <w:rFonts w:ascii="Times New Roman" w:hAnsi="Times New Roman"/>
                <w:color w:val="000000"/>
                <w:lang w:val="lv-LV"/>
              </w:rPr>
              <w:t xml:space="preserve">peldināti dzīvnieki, tai skaitā suņi, zirgi, kazas u.c., vai nav novērojama </w:t>
            </w:r>
            <w:r w:rsidRPr="0004645E">
              <w:rPr>
                <w:rFonts w:ascii="Times New Roman" w:hAnsi="Times New Roman"/>
                <w:iCs/>
                <w:lang w:val="lv-LV"/>
              </w:rPr>
              <w:t>ūdensputnu</w:t>
            </w:r>
            <w:r w:rsidRPr="0004645E">
              <w:rPr>
                <w:rFonts w:ascii="Times New Roman" w:hAnsi="Times New Roman"/>
                <w:lang w:val="lv-LV"/>
              </w:rPr>
              <w:t xml:space="preserve"> masveida savairošanās </w:t>
            </w:r>
            <w:r w:rsidRPr="0004645E">
              <w:rPr>
                <w:rFonts w:ascii="Times New Roman" w:hAnsi="Times New Roman"/>
                <w:iCs/>
                <w:lang w:val="lv-LV"/>
              </w:rPr>
              <w:t>peldvietā</w:t>
            </w:r>
            <w:r w:rsidRPr="0004645E">
              <w:rPr>
                <w:rFonts w:ascii="Times New Roman" w:hAnsi="Times New Roman"/>
                <w:lang w:val="lv-LV"/>
              </w:rPr>
              <w:t xml:space="preserve"> un tās tuvumā.</w:t>
            </w:r>
          </w:p>
          <w:p w14:paraId="5A67578A" w14:textId="77777777" w:rsidR="00D55C3C" w:rsidRDefault="00D55C3C" w:rsidP="0061155A">
            <w:pPr>
              <w:rPr>
                <w:rFonts w:ascii="Times New Roman" w:hAnsi="Times New Roman"/>
                <w:sz w:val="24"/>
                <w:szCs w:val="24"/>
                <w:lang w:val="lv-LV"/>
              </w:rPr>
            </w:pPr>
          </w:p>
        </w:tc>
        <w:tc>
          <w:tcPr>
            <w:tcW w:w="436" w:type="pct"/>
            <w:vAlign w:val="center"/>
          </w:tcPr>
          <w:p w14:paraId="49962FC9" w14:textId="77777777" w:rsidR="00D55C3C" w:rsidRPr="00590C40" w:rsidRDefault="00D55C3C" w:rsidP="00F844B7">
            <w:pPr>
              <w:jc w:val="center"/>
              <w:rPr>
                <w:rFonts w:ascii="Times New Roman" w:hAnsi="Times New Roman" w:cs="Times New Roman"/>
                <w:lang w:val="lv-LV"/>
              </w:rPr>
            </w:pPr>
          </w:p>
        </w:tc>
      </w:tr>
      <w:tr w:rsidR="00D55C3C" w:rsidRPr="00986D8F" w14:paraId="3D08E715" w14:textId="77777777" w:rsidTr="00D55C3C">
        <w:tc>
          <w:tcPr>
            <w:tcW w:w="5000" w:type="pct"/>
            <w:gridSpan w:val="4"/>
          </w:tcPr>
          <w:p w14:paraId="125792AF" w14:textId="77777777" w:rsidR="00D55C3C" w:rsidRDefault="00D55C3C" w:rsidP="00D55C3C">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44A30523" w14:textId="77777777" w:rsidR="00855BAA" w:rsidRDefault="00855BAA">
            <w:pPr>
              <w:rPr>
                <w:rFonts w:ascii="Times New Roman" w:hAnsi="Times New Roman" w:cs="Times New Roman"/>
                <w:lang w:val="lv-LV"/>
              </w:rPr>
            </w:pPr>
          </w:p>
        </w:tc>
      </w:tr>
      <w:tr w:rsidR="00D55C3C" w:rsidRPr="00986D8F" w14:paraId="7BB5AF23" w14:textId="77777777" w:rsidTr="00F844B7">
        <w:tc>
          <w:tcPr>
            <w:tcW w:w="194" w:type="pct"/>
          </w:tcPr>
          <w:p w14:paraId="1995E287" w14:textId="77777777" w:rsidR="00D55C3C"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10.</w:t>
            </w:r>
          </w:p>
        </w:tc>
        <w:tc>
          <w:tcPr>
            <w:tcW w:w="1262" w:type="pct"/>
            <w:vAlign w:val="center"/>
          </w:tcPr>
          <w:p w14:paraId="26201CFA" w14:textId="77777777" w:rsidR="00D55C3C" w:rsidRPr="0004645E" w:rsidRDefault="0004645E" w:rsidP="00F844B7">
            <w:pPr>
              <w:spacing w:before="60" w:after="60"/>
              <w:jc w:val="both"/>
              <w:rPr>
                <w:rFonts w:ascii="Times New Roman" w:hAnsi="Times New Roman"/>
                <w:spacing w:val="-6"/>
                <w:lang w:val="lv-LV"/>
              </w:rPr>
            </w:pPr>
            <w:r w:rsidRPr="0004645E">
              <w:rPr>
                <w:rFonts w:ascii="Times New Roman" w:hAnsi="Times New Roman"/>
                <w:lang w:val="lv-LV"/>
              </w:rPr>
              <w:t>Peldvieta ir nodrošināta ar tualetēm (stacionārām/pārvietojamām)</w:t>
            </w:r>
          </w:p>
        </w:tc>
        <w:tc>
          <w:tcPr>
            <w:tcW w:w="3108" w:type="pct"/>
            <w:vAlign w:val="center"/>
          </w:tcPr>
          <w:p w14:paraId="390464AF" w14:textId="77777777" w:rsidR="003F2D1C" w:rsidRPr="0015137D" w:rsidRDefault="003F2D1C" w:rsidP="0015137D">
            <w:pPr>
              <w:pStyle w:val="ListParagraph"/>
              <w:ind w:left="0"/>
              <w:jc w:val="both"/>
              <w:rPr>
                <w:rFonts w:ascii="Times New Roman" w:hAnsi="Times New Roman" w:cs="Times New Roman"/>
                <w:lang w:val="lv-LV"/>
              </w:rPr>
            </w:pPr>
            <w:r w:rsidRPr="0015137D">
              <w:rPr>
                <w:rFonts w:ascii="Times New Roman" w:hAnsi="Times New Roman" w:cs="Times New Roman"/>
                <w:lang w:val="lv-LV"/>
              </w:rPr>
              <w:t xml:space="preserve">Norāda, vai peldvietā ir ierīkota tualete, vai </w:t>
            </w:r>
            <w:r w:rsidRPr="0015137D">
              <w:rPr>
                <w:rFonts w:ascii="Times New Roman" w:hAnsi="Times New Roman" w:cs="Times New Roman"/>
                <w:color w:val="000000"/>
                <w:lang w:val="lv-LV"/>
              </w:rPr>
              <w:t>arī tās</w:t>
            </w:r>
            <w:r w:rsidRPr="0015137D">
              <w:rPr>
                <w:rFonts w:ascii="Times New Roman" w:hAnsi="Times New Roman" w:cs="Times New Roman"/>
                <w:lang w:val="lv-LV"/>
              </w:rPr>
              <w:t xml:space="preserve"> nav, kāda veida tualetes peldvietā atrodas un norāda tualešu skaitu. Parasti tiek  rekomendēts ierīkot uz 75 apmeklētājiem vismaz 1 tualeti ne mazāk kā 50 m un ne vairāk kā 150 m attālumā no peldēšanās vietas. </w:t>
            </w:r>
          </w:p>
          <w:p w14:paraId="78975A73" w14:textId="77777777" w:rsidR="00C21C12" w:rsidRPr="002D6080" w:rsidRDefault="000F0971" w:rsidP="0015137D">
            <w:pPr>
              <w:pStyle w:val="ListParagraph"/>
              <w:spacing w:after="160" w:line="259" w:lineRule="auto"/>
              <w:ind w:left="0"/>
              <w:jc w:val="both"/>
              <w:rPr>
                <w:rFonts w:ascii="Times New Roman" w:hAnsi="Times New Roman" w:cs="Times New Roman"/>
                <w:spacing w:val="-6"/>
                <w:lang w:val="lv-LV"/>
              </w:rPr>
            </w:pPr>
            <w:r w:rsidRPr="000F0971">
              <w:rPr>
                <w:rFonts w:ascii="Times New Roman" w:hAnsi="Times New Roman" w:cs="Times New Roman"/>
                <w:lang w:val="lv-LV"/>
              </w:rPr>
              <w:t xml:space="preserve">Ja peldvietā ir stacionārā tualete, tai  ir </w:t>
            </w:r>
            <w:r w:rsidRPr="000F0971">
              <w:rPr>
                <w:rFonts w:ascii="Times New Roman" w:hAnsi="Times New Roman" w:cs="Times New Roman"/>
                <w:spacing w:val="-6"/>
                <w:lang w:val="lv-LV"/>
              </w:rPr>
              <w:t xml:space="preserve"> jābūt nodrošinātai ar  notekūdeņu novadīšanu centralizētā kanalizācijas sistēmā vai vietējās attīrīšanas iekārtās. Ir pieļaujami arī gadījumi, kad   stacionārā tualete ir ar noslēgtu, betonētu izsūknējamo bedri, ja tā </w:t>
            </w:r>
            <w:r w:rsidRPr="000F0971">
              <w:rPr>
                <w:rFonts w:ascii="Times New Roman" w:hAnsi="Times New Roman" w:cs="Times New Roman"/>
                <w:bCs/>
                <w:lang w:val="lv-LV"/>
              </w:rPr>
              <w:t xml:space="preserve">tiek atbilstoši apsaimniekota, </w:t>
            </w:r>
            <w:r w:rsidRPr="000F0971">
              <w:rPr>
                <w:rFonts w:ascii="Times New Roman" w:hAnsi="Times New Roman" w:cs="Times New Roman"/>
                <w:spacing w:val="-6"/>
                <w:lang w:val="lv-LV"/>
              </w:rPr>
              <w:t>nav pārplūdusi.</w:t>
            </w:r>
          </w:p>
          <w:p w14:paraId="6175D58D" w14:textId="77777777" w:rsidR="00C21C12" w:rsidRPr="002D6080" w:rsidRDefault="00C21C12" w:rsidP="0058591A">
            <w:pPr>
              <w:pStyle w:val="ListParagraph"/>
              <w:spacing w:after="160" w:line="259" w:lineRule="auto"/>
              <w:ind w:left="0"/>
              <w:rPr>
                <w:rFonts w:ascii="Times New Roman" w:hAnsi="Times New Roman" w:cs="Times New Roman"/>
                <w:color w:val="FF0000"/>
                <w:lang w:val="lv-LV"/>
              </w:rPr>
            </w:pPr>
          </w:p>
          <w:p w14:paraId="008E7218" w14:textId="77777777" w:rsidR="003F2D1C" w:rsidRPr="0058591A" w:rsidRDefault="003F2D1C" w:rsidP="0058591A">
            <w:pPr>
              <w:rPr>
                <w:rFonts w:ascii="Times New Roman" w:hAnsi="Times New Roman" w:cs="Times New Roman"/>
                <w:lang w:val="lv-LV"/>
              </w:rPr>
            </w:pPr>
            <w:r w:rsidRPr="0058591A">
              <w:rPr>
                <w:rFonts w:ascii="Times New Roman" w:hAnsi="Times New Roman" w:cs="Times New Roman"/>
              </w:rPr>
              <w:sym w:font="Wingdings" w:char="F0FE"/>
            </w:r>
            <w:r w:rsidRPr="0058591A">
              <w:rPr>
                <w:rFonts w:ascii="Times New Roman" w:hAnsi="Times New Roman" w:cs="Times New Roman"/>
                <w:lang w:val="lv-LV"/>
              </w:rPr>
              <w:t xml:space="preserve">Komentāros var norādīt informāciju par noslēgto līgumu </w:t>
            </w:r>
            <w:r w:rsidR="000F0971" w:rsidRPr="000F0971">
              <w:rPr>
                <w:rFonts w:ascii="Times New Roman" w:hAnsi="Times New Roman" w:cs="Times New Roman"/>
                <w:lang w:val="lv-LV"/>
              </w:rPr>
              <w:t>par tualešu uzstādīšanu un apkalpošanu, ja ir uzstādītas mobilās tualetes</w:t>
            </w:r>
          </w:p>
          <w:p w14:paraId="73BBBD76" w14:textId="77777777" w:rsidR="00D55C3C" w:rsidRPr="003F2D1C" w:rsidRDefault="00D55C3C" w:rsidP="0061155A">
            <w:pPr>
              <w:rPr>
                <w:rFonts w:ascii="Times New Roman" w:hAnsi="Times New Roman"/>
                <w:sz w:val="24"/>
                <w:szCs w:val="24"/>
                <w:lang w:val="lv-LV"/>
              </w:rPr>
            </w:pPr>
          </w:p>
        </w:tc>
        <w:tc>
          <w:tcPr>
            <w:tcW w:w="436" w:type="pct"/>
            <w:vAlign w:val="center"/>
          </w:tcPr>
          <w:p w14:paraId="0460414C" w14:textId="77777777" w:rsidR="00D55C3C" w:rsidRPr="00590C40" w:rsidRDefault="00D55C3C" w:rsidP="00F844B7">
            <w:pPr>
              <w:jc w:val="center"/>
              <w:rPr>
                <w:rFonts w:ascii="Times New Roman" w:hAnsi="Times New Roman" w:cs="Times New Roman"/>
                <w:lang w:val="lv-LV"/>
              </w:rPr>
            </w:pPr>
          </w:p>
        </w:tc>
      </w:tr>
      <w:tr w:rsidR="00D55C3C" w:rsidRPr="00986D8F" w14:paraId="51E042A6" w14:textId="77777777" w:rsidTr="00D55C3C">
        <w:tc>
          <w:tcPr>
            <w:tcW w:w="5000" w:type="pct"/>
            <w:gridSpan w:val="4"/>
          </w:tcPr>
          <w:p w14:paraId="040CCA34" w14:textId="77777777" w:rsidR="00A659E0" w:rsidRDefault="00A659E0" w:rsidP="00A659E0">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79B5E35C" w14:textId="77777777" w:rsidR="00855BAA" w:rsidRDefault="00855BAA">
            <w:pPr>
              <w:rPr>
                <w:rFonts w:ascii="Times New Roman" w:hAnsi="Times New Roman" w:cs="Times New Roman"/>
                <w:lang w:val="lv-LV"/>
              </w:rPr>
            </w:pPr>
          </w:p>
        </w:tc>
      </w:tr>
      <w:tr w:rsidR="00D55C3C" w:rsidRPr="00986D8F" w14:paraId="7E5821DA" w14:textId="77777777" w:rsidTr="00EE265C">
        <w:tc>
          <w:tcPr>
            <w:tcW w:w="194" w:type="pct"/>
          </w:tcPr>
          <w:p w14:paraId="2369A875" w14:textId="77777777" w:rsidR="00D55C3C"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11.</w:t>
            </w:r>
          </w:p>
        </w:tc>
        <w:tc>
          <w:tcPr>
            <w:tcW w:w="1262" w:type="pct"/>
          </w:tcPr>
          <w:p w14:paraId="2770554A" w14:textId="77777777" w:rsidR="00855BAA" w:rsidRDefault="00C21C12">
            <w:pPr>
              <w:spacing w:before="60" w:after="60"/>
              <w:rPr>
                <w:rFonts w:ascii="Times New Roman" w:hAnsi="Times New Roman"/>
                <w:spacing w:val="-6"/>
                <w:lang w:val="lv-LV"/>
              </w:rPr>
            </w:pPr>
            <w:r w:rsidRPr="0004645E">
              <w:rPr>
                <w:rFonts w:ascii="Times New Roman" w:hAnsi="Times New Roman"/>
                <w:lang w:val="lv-LV"/>
              </w:rPr>
              <w:t>Peldvieta ir nodrošināta ar</w:t>
            </w:r>
            <w:r>
              <w:rPr>
                <w:rFonts w:ascii="Times New Roman" w:hAnsi="Times New Roman"/>
                <w:lang w:val="lv-LV"/>
              </w:rPr>
              <w:t xml:space="preserve"> ģērbtuvēm</w:t>
            </w:r>
          </w:p>
        </w:tc>
        <w:tc>
          <w:tcPr>
            <w:tcW w:w="3108" w:type="pct"/>
            <w:vAlign w:val="center"/>
          </w:tcPr>
          <w:p w14:paraId="1B84C7FC" w14:textId="77777777" w:rsidR="00360F18" w:rsidRPr="00360F18" w:rsidRDefault="00360F18" w:rsidP="00360F18">
            <w:pPr>
              <w:rPr>
                <w:rFonts w:ascii="Times New Roman" w:hAnsi="Times New Roman"/>
                <w:lang w:val="lv-LV"/>
              </w:rPr>
            </w:pPr>
            <w:r w:rsidRPr="00360F18">
              <w:rPr>
                <w:rFonts w:ascii="Times New Roman" w:hAnsi="Times New Roman"/>
                <w:lang w:val="lv-LV"/>
              </w:rPr>
              <w:t>Novērtē, vai peldvietā ir ģērbtuves darba kārtībā un tīras.</w:t>
            </w:r>
          </w:p>
          <w:p w14:paraId="4FF8C8B1" w14:textId="77777777" w:rsidR="00D55C3C" w:rsidRDefault="00D55C3C" w:rsidP="0061155A">
            <w:pPr>
              <w:rPr>
                <w:rFonts w:ascii="Times New Roman" w:hAnsi="Times New Roman"/>
                <w:sz w:val="24"/>
                <w:szCs w:val="24"/>
                <w:lang w:val="lv-LV"/>
              </w:rPr>
            </w:pPr>
          </w:p>
        </w:tc>
        <w:tc>
          <w:tcPr>
            <w:tcW w:w="436" w:type="pct"/>
            <w:vAlign w:val="center"/>
          </w:tcPr>
          <w:p w14:paraId="16380658" w14:textId="77777777" w:rsidR="00D55C3C" w:rsidRPr="00590C40" w:rsidRDefault="00D55C3C" w:rsidP="00F844B7">
            <w:pPr>
              <w:jc w:val="center"/>
              <w:rPr>
                <w:rFonts w:ascii="Times New Roman" w:hAnsi="Times New Roman" w:cs="Times New Roman"/>
                <w:lang w:val="lv-LV"/>
              </w:rPr>
            </w:pPr>
          </w:p>
        </w:tc>
      </w:tr>
      <w:tr w:rsidR="00D55C3C" w:rsidRPr="00986D8F" w14:paraId="665E1278" w14:textId="77777777" w:rsidTr="00D55C3C">
        <w:tc>
          <w:tcPr>
            <w:tcW w:w="5000" w:type="pct"/>
            <w:gridSpan w:val="4"/>
          </w:tcPr>
          <w:p w14:paraId="161797C4" w14:textId="77777777" w:rsidR="00A659E0" w:rsidRDefault="00A659E0" w:rsidP="00A659E0">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2225FF84" w14:textId="77777777" w:rsidR="00250D19" w:rsidRPr="00590C40" w:rsidRDefault="00250D19" w:rsidP="00A659E0">
            <w:pPr>
              <w:rPr>
                <w:rFonts w:ascii="Times New Roman" w:hAnsi="Times New Roman" w:cs="Times New Roman"/>
                <w:color w:val="000000"/>
                <w:spacing w:val="-10"/>
                <w:lang w:val="lv-LV"/>
              </w:rPr>
            </w:pPr>
          </w:p>
          <w:p w14:paraId="26C81F1B" w14:textId="77777777" w:rsidR="00D55C3C" w:rsidRPr="00590C40" w:rsidRDefault="00D55C3C" w:rsidP="00F844B7">
            <w:pPr>
              <w:jc w:val="center"/>
              <w:rPr>
                <w:rFonts w:ascii="Times New Roman" w:hAnsi="Times New Roman" w:cs="Times New Roman"/>
                <w:lang w:val="lv-LV"/>
              </w:rPr>
            </w:pPr>
          </w:p>
        </w:tc>
      </w:tr>
      <w:tr w:rsidR="00D55C3C" w:rsidRPr="00986D8F" w14:paraId="6D14CBC8" w14:textId="77777777" w:rsidTr="00EE265C">
        <w:tc>
          <w:tcPr>
            <w:tcW w:w="194" w:type="pct"/>
          </w:tcPr>
          <w:p w14:paraId="41F76042" w14:textId="77777777" w:rsidR="00D55C3C"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12.</w:t>
            </w:r>
          </w:p>
        </w:tc>
        <w:tc>
          <w:tcPr>
            <w:tcW w:w="1262" w:type="pct"/>
          </w:tcPr>
          <w:p w14:paraId="4A349593" w14:textId="77777777" w:rsidR="00855BAA" w:rsidRDefault="00360F18" w:rsidP="00F9523C">
            <w:pPr>
              <w:spacing w:before="60" w:after="60"/>
              <w:rPr>
                <w:rFonts w:ascii="Times New Roman" w:hAnsi="Times New Roman"/>
                <w:spacing w:val="-6"/>
                <w:lang w:val="lv-LV"/>
              </w:rPr>
            </w:pPr>
            <w:r w:rsidRPr="00360F18">
              <w:rPr>
                <w:rFonts w:ascii="Times New Roman" w:hAnsi="Times New Roman"/>
                <w:lang w:val="lv-LV"/>
              </w:rPr>
              <w:t xml:space="preserve">Peldvieta ir nodrošināta ar </w:t>
            </w:r>
            <w:proofErr w:type="spellStart"/>
            <w:r w:rsidRPr="00360F18">
              <w:rPr>
                <w:rFonts w:ascii="Times New Roman" w:hAnsi="Times New Roman"/>
                <w:spacing w:val="-6"/>
              </w:rPr>
              <w:t>atkritumu</w:t>
            </w:r>
            <w:proofErr w:type="spellEnd"/>
            <w:r w:rsidRPr="00360F18">
              <w:rPr>
                <w:rFonts w:ascii="Times New Roman" w:hAnsi="Times New Roman"/>
                <w:spacing w:val="-6"/>
              </w:rPr>
              <w:t xml:space="preserve"> </w:t>
            </w:r>
            <w:proofErr w:type="spellStart"/>
            <w:r w:rsidRPr="00360F18">
              <w:rPr>
                <w:rFonts w:ascii="Times New Roman" w:hAnsi="Times New Roman"/>
                <w:spacing w:val="-6"/>
              </w:rPr>
              <w:t>konteineriem</w:t>
            </w:r>
            <w:proofErr w:type="spellEnd"/>
          </w:p>
        </w:tc>
        <w:tc>
          <w:tcPr>
            <w:tcW w:w="3108" w:type="pct"/>
            <w:vAlign w:val="center"/>
          </w:tcPr>
          <w:p w14:paraId="5E5AFAD2" w14:textId="77777777" w:rsidR="004B0BA8" w:rsidRPr="004B0BA8" w:rsidRDefault="004B0BA8" w:rsidP="00906768">
            <w:pPr>
              <w:jc w:val="both"/>
              <w:rPr>
                <w:rFonts w:ascii="Times New Roman" w:hAnsi="Times New Roman"/>
                <w:lang w:val="lv-LV"/>
              </w:rPr>
            </w:pPr>
            <w:r w:rsidRPr="004B0BA8">
              <w:rPr>
                <w:rFonts w:ascii="Times New Roman" w:hAnsi="Times New Roman"/>
                <w:lang w:val="lv-LV"/>
              </w:rPr>
              <w:t xml:space="preserve">Novērtē, vai atkritumu konteineri ir pietiekamā skaitā, vai tie nav pārpildīti.  </w:t>
            </w:r>
          </w:p>
          <w:p w14:paraId="635542FF" w14:textId="77777777" w:rsidR="004B0BA8" w:rsidRPr="004B0BA8" w:rsidRDefault="004B0BA8" w:rsidP="00906768">
            <w:pPr>
              <w:jc w:val="both"/>
              <w:rPr>
                <w:rFonts w:ascii="Times New Roman" w:hAnsi="Times New Roman"/>
                <w:lang w:val="lv-LV"/>
              </w:rPr>
            </w:pPr>
            <w:r w:rsidRPr="004B0BA8">
              <w:rPr>
                <w:rFonts w:ascii="Times New Roman" w:hAnsi="Times New Roman"/>
                <w:lang w:val="lv-LV"/>
              </w:rPr>
              <w:t xml:space="preserve">Pietiekamības kritērijs: orientējoši jāierīko vismaz </w:t>
            </w:r>
            <w:r w:rsidRPr="004B0BA8">
              <w:rPr>
                <w:rFonts w:ascii="Times New Roman" w:hAnsi="Times New Roman"/>
                <w:b/>
                <w:lang w:val="lv-LV"/>
              </w:rPr>
              <w:t>1 atkritumu urna</w:t>
            </w:r>
            <w:r w:rsidRPr="004B0BA8">
              <w:rPr>
                <w:rFonts w:ascii="Times New Roman" w:hAnsi="Times New Roman"/>
                <w:lang w:val="lv-LV"/>
              </w:rPr>
              <w:t xml:space="preserve"> uz 1600 m</w:t>
            </w:r>
            <w:r w:rsidRPr="004B0BA8">
              <w:rPr>
                <w:rFonts w:ascii="Times New Roman" w:hAnsi="Times New Roman"/>
                <w:vertAlign w:val="superscript"/>
                <w:lang w:val="lv-LV"/>
              </w:rPr>
              <w:t>2</w:t>
            </w:r>
            <w:r w:rsidRPr="004B0BA8">
              <w:rPr>
                <w:rFonts w:ascii="Times New Roman" w:hAnsi="Times New Roman"/>
                <w:lang w:val="lv-LV"/>
              </w:rPr>
              <w:t xml:space="preserve"> ne mazāk kā 10 m attālumā no ūdens vai vismaz </w:t>
            </w:r>
            <w:r w:rsidRPr="004B0BA8">
              <w:rPr>
                <w:rFonts w:ascii="Times New Roman" w:hAnsi="Times New Roman"/>
                <w:b/>
                <w:lang w:val="lv-LV"/>
              </w:rPr>
              <w:t>1 atkritumu konteineris</w:t>
            </w:r>
            <w:r w:rsidRPr="004B0BA8">
              <w:rPr>
                <w:rFonts w:ascii="Times New Roman" w:hAnsi="Times New Roman"/>
                <w:lang w:val="lv-LV"/>
              </w:rPr>
              <w:t xml:space="preserve">  uz 3500-4000 m</w:t>
            </w:r>
            <w:r w:rsidRPr="004B0BA8">
              <w:rPr>
                <w:rFonts w:ascii="Times New Roman" w:hAnsi="Times New Roman"/>
                <w:vertAlign w:val="superscript"/>
                <w:lang w:val="lv-LV"/>
              </w:rPr>
              <w:t>2</w:t>
            </w:r>
            <w:r w:rsidRPr="004B0BA8">
              <w:rPr>
                <w:rFonts w:ascii="Times New Roman" w:hAnsi="Times New Roman"/>
                <w:lang w:val="lv-LV"/>
              </w:rPr>
              <w:t>.</w:t>
            </w:r>
          </w:p>
          <w:p w14:paraId="58F82260" w14:textId="77777777" w:rsidR="00D55C3C" w:rsidRDefault="00D55C3C" w:rsidP="0061155A">
            <w:pPr>
              <w:rPr>
                <w:rFonts w:ascii="Times New Roman" w:hAnsi="Times New Roman"/>
                <w:sz w:val="24"/>
                <w:szCs w:val="24"/>
                <w:lang w:val="lv-LV"/>
              </w:rPr>
            </w:pPr>
          </w:p>
        </w:tc>
        <w:tc>
          <w:tcPr>
            <w:tcW w:w="436" w:type="pct"/>
            <w:vAlign w:val="center"/>
          </w:tcPr>
          <w:p w14:paraId="424BB2BD" w14:textId="77777777" w:rsidR="00D55C3C" w:rsidRPr="00590C40" w:rsidRDefault="00D55C3C" w:rsidP="00F844B7">
            <w:pPr>
              <w:jc w:val="center"/>
              <w:rPr>
                <w:rFonts w:ascii="Times New Roman" w:hAnsi="Times New Roman" w:cs="Times New Roman"/>
                <w:lang w:val="lv-LV"/>
              </w:rPr>
            </w:pPr>
          </w:p>
        </w:tc>
      </w:tr>
      <w:tr w:rsidR="00596956" w:rsidRPr="00986D8F" w14:paraId="330B7EFA" w14:textId="77777777" w:rsidTr="00596956">
        <w:tc>
          <w:tcPr>
            <w:tcW w:w="5000" w:type="pct"/>
            <w:gridSpan w:val="4"/>
          </w:tcPr>
          <w:p w14:paraId="51DAB0AA"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4DB85115" w14:textId="77777777" w:rsidR="00855BAA" w:rsidRDefault="00855BAA">
            <w:pPr>
              <w:rPr>
                <w:rFonts w:ascii="Times New Roman" w:hAnsi="Times New Roman" w:cs="Times New Roman"/>
                <w:lang w:val="lv-LV"/>
              </w:rPr>
            </w:pPr>
          </w:p>
        </w:tc>
      </w:tr>
      <w:tr w:rsidR="00596956" w:rsidRPr="0061155A" w14:paraId="0ED20E24" w14:textId="77777777" w:rsidTr="00F844B7">
        <w:tc>
          <w:tcPr>
            <w:tcW w:w="194" w:type="pct"/>
          </w:tcPr>
          <w:p w14:paraId="5B130952" w14:textId="77777777" w:rsidR="00596956"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13.</w:t>
            </w:r>
          </w:p>
        </w:tc>
        <w:tc>
          <w:tcPr>
            <w:tcW w:w="1262" w:type="pct"/>
            <w:vAlign w:val="center"/>
          </w:tcPr>
          <w:p w14:paraId="04597A17" w14:textId="77777777" w:rsidR="00596956" w:rsidRPr="00360F18" w:rsidRDefault="00596956" w:rsidP="00F844B7">
            <w:pPr>
              <w:spacing w:before="60" w:after="60"/>
              <w:jc w:val="both"/>
              <w:rPr>
                <w:rFonts w:ascii="Times New Roman" w:hAnsi="Times New Roman"/>
                <w:lang w:val="lv-LV"/>
              </w:rPr>
            </w:pPr>
            <w:r>
              <w:rPr>
                <w:rFonts w:ascii="Times New Roman" w:hAnsi="Times New Roman"/>
                <w:lang w:val="lv-LV"/>
              </w:rPr>
              <w:t>Informatīvajā stendā ir norādīts peldvietas nosaukums</w:t>
            </w:r>
          </w:p>
        </w:tc>
        <w:tc>
          <w:tcPr>
            <w:tcW w:w="3108" w:type="pct"/>
            <w:vAlign w:val="center"/>
          </w:tcPr>
          <w:p w14:paraId="77AD7C06" w14:textId="77777777" w:rsidR="00596956" w:rsidRPr="004B0BA8" w:rsidRDefault="000D2895" w:rsidP="004B0BA8">
            <w:pPr>
              <w:rPr>
                <w:rFonts w:ascii="Times New Roman" w:hAnsi="Times New Roman"/>
                <w:lang w:val="lv-LV"/>
              </w:rPr>
            </w:pPr>
            <w:r>
              <w:rPr>
                <w:rFonts w:ascii="Times New Roman" w:hAnsi="Times New Roman"/>
                <w:lang w:val="lv-LV"/>
              </w:rPr>
              <w:t>Informatīvajā stendā jābūt norādītam peldvietas nosaukumam.</w:t>
            </w:r>
          </w:p>
        </w:tc>
        <w:tc>
          <w:tcPr>
            <w:tcW w:w="436" w:type="pct"/>
            <w:vAlign w:val="center"/>
          </w:tcPr>
          <w:p w14:paraId="557BF0CF" w14:textId="77777777" w:rsidR="00596956" w:rsidRPr="00590C40" w:rsidRDefault="00596956" w:rsidP="00F844B7">
            <w:pPr>
              <w:jc w:val="center"/>
              <w:rPr>
                <w:rFonts w:ascii="Times New Roman" w:hAnsi="Times New Roman" w:cs="Times New Roman"/>
                <w:lang w:val="lv-LV"/>
              </w:rPr>
            </w:pPr>
          </w:p>
        </w:tc>
      </w:tr>
      <w:tr w:rsidR="00F31A71" w:rsidRPr="0061155A" w14:paraId="4495836F" w14:textId="77777777" w:rsidTr="00F31A71">
        <w:tc>
          <w:tcPr>
            <w:tcW w:w="5000" w:type="pct"/>
            <w:gridSpan w:val="4"/>
          </w:tcPr>
          <w:p w14:paraId="2B7545DC"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4D05C709" w14:textId="77777777" w:rsidR="00250D19" w:rsidRPr="00590C40" w:rsidRDefault="00250D19" w:rsidP="00F31A71">
            <w:pPr>
              <w:rPr>
                <w:rFonts w:ascii="Times New Roman" w:hAnsi="Times New Roman" w:cs="Times New Roman"/>
                <w:color w:val="000000"/>
                <w:spacing w:val="-10"/>
                <w:lang w:val="lv-LV"/>
              </w:rPr>
            </w:pPr>
          </w:p>
          <w:p w14:paraId="71B1945C" w14:textId="77777777" w:rsidR="00F31A71" w:rsidRPr="00590C40" w:rsidRDefault="00F31A71" w:rsidP="00F844B7">
            <w:pPr>
              <w:jc w:val="center"/>
              <w:rPr>
                <w:rFonts w:ascii="Times New Roman" w:hAnsi="Times New Roman" w:cs="Times New Roman"/>
                <w:lang w:val="lv-LV"/>
              </w:rPr>
            </w:pPr>
          </w:p>
        </w:tc>
      </w:tr>
      <w:tr w:rsidR="00596956" w:rsidRPr="00986D8F" w14:paraId="5B000AC5" w14:textId="77777777" w:rsidTr="000004E7">
        <w:tc>
          <w:tcPr>
            <w:tcW w:w="194" w:type="pct"/>
          </w:tcPr>
          <w:p w14:paraId="36E01676" w14:textId="77777777" w:rsidR="00596956"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14.</w:t>
            </w:r>
          </w:p>
        </w:tc>
        <w:tc>
          <w:tcPr>
            <w:tcW w:w="1262" w:type="pct"/>
            <w:vAlign w:val="center"/>
          </w:tcPr>
          <w:p w14:paraId="4DCA7E3D" w14:textId="77777777" w:rsidR="00596956" w:rsidRPr="00596956" w:rsidRDefault="00596956" w:rsidP="00596956">
            <w:pPr>
              <w:spacing w:before="60" w:after="60"/>
              <w:jc w:val="both"/>
              <w:rPr>
                <w:rFonts w:ascii="Times New Roman" w:hAnsi="Times New Roman"/>
                <w:lang w:val="lv-LV"/>
              </w:rPr>
            </w:pPr>
            <w:r w:rsidRPr="00596956">
              <w:rPr>
                <w:rFonts w:ascii="Times New Roman" w:hAnsi="Times New Roman"/>
                <w:lang w:val="lv-LV"/>
              </w:rPr>
              <w:t xml:space="preserve">Informatīvajā stendā ir norādīta </w:t>
            </w:r>
            <w:r>
              <w:rPr>
                <w:rFonts w:ascii="Times New Roman" w:hAnsi="Times New Roman"/>
                <w:lang w:val="lv-LV"/>
              </w:rPr>
              <w:t>peldvietas atrašanās vieta</w:t>
            </w:r>
            <w:r w:rsidRPr="00596956">
              <w:rPr>
                <w:rFonts w:ascii="Times New Roman" w:hAnsi="Times New Roman"/>
                <w:lang w:val="lv-LV"/>
              </w:rPr>
              <w:t xml:space="preserve"> attiecīgās pašvaldības teritorijā un peldvietas robežas (tai skaitā </w:t>
            </w:r>
            <w:r w:rsidRPr="00596956">
              <w:rPr>
                <w:rFonts w:ascii="Times New Roman" w:hAnsi="Times New Roman"/>
                <w:b/>
                <w:lang w:val="lv-LV"/>
              </w:rPr>
              <w:t xml:space="preserve">funkcionālo sektoru izvietojumu </w:t>
            </w:r>
            <w:r w:rsidRPr="00596956">
              <w:rPr>
                <w:rFonts w:ascii="Times New Roman" w:hAnsi="Times New Roman"/>
                <w:lang w:val="lv-LV"/>
              </w:rPr>
              <w:t>un glābšanas dienesta atrašanās vietu,  ja tas atrodas peldvietas teritorijā).</w:t>
            </w:r>
          </w:p>
        </w:tc>
        <w:tc>
          <w:tcPr>
            <w:tcW w:w="3108" w:type="pct"/>
          </w:tcPr>
          <w:p w14:paraId="6C59CE0A" w14:textId="77777777" w:rsidR="00596956" w:rsidRPr="00596956" w:rsidRDefault="00596956" w:rsidP="000004E7">
            <w:pPr>
              <w:rPr>
                <w:rFonts w:ascii="Times New Roman" w:hAnsi="Times New Roman"/>
                <w:b/>
                <w:color w:val="1F497D"/>
                <w:lang w:val="lv-LV"/>
              </w:rPr>
            </w:pPr>
            <w:r w:rsidRPr="00596956">
              <w:rPr>
                <w:rFonts w:ascii="Times New Roman" w:hAnsi="Times New Roman"/>
                <w:lang w:val="lv-LV"/>
              </w:rPr>
              <w:t>Informatīvajā stendā jābūt norādītai peldvietas adresei un izmantojot kartogrāfiskos materiālus, (shēmā, plānā) jābūt iezīmētai peldvietas</w:t>
            </w:r>
            <w:r w:rsidRPr="00596956">
              <w:rPr>
                <w:rFonts w:ascii="Times New Roman" w:hAnsi="Times New Roman"/>
                <w:b/>
                <w:lang w:val="lv-LV"/>
              </w:rPr>
              <w:t xml:space="preserve"> </w:t>
            </w:r>
            <w:r w:rsidRPr="00596956">
              <w:rPr>
                <w:rFonts w:ascii="Times New Roman" w:hAnsi="Times New Roman"/>
                <w:lang w:val="lv-LV"/>
              </w:rPr>
              <w:t>atrašanās vietai pašvaldības teritorijā vai tuvākajā apkārtnē un peldvietas robežām.</w:t>
            </w:r>
            <w:r w:rsidRPr="00596956">
              <w:rPr>
                <w:rFonts w:ascii="Times New Roman" w:hAnsi="Times New Roman"/>
                <w:b/>
                <w:lang w:val="lv-LV"/>
              </w:rPr>
              <w:t xml:space="preserve">  </w:t>
            </w:r>
          </w:p>
          <w:p w14:paraId="4C423457" w14:textId="77777777" w:rsidR="00596956" w:rsidRPr="004B0BA8" w:rsidRDefault="00596956" w:rsidP="000004E7">
            <w:pPr>
              <w:rPr>
                <w:rFonts w:ascii="Times New Roman" w:hAnsi="Times New Roman"/>
                <w:lang w:val="lv-LV"/>
              </w:rPr>
            </w:pPr>
            <w:r w:rsidRPr="00106FF5">
              <w:rPr>
                <w:rFonts w:ascii="Times New Roman" w:hAnsi="Times New Roman"/>
                <w:lang w:val="lv-LV"/>
              </w:rPr>
              <w:t>Peldvietas robežas var būt norādītas shēmā grafiski vai aprakstītas tekstuāli.</w:t>
            </w:r>
          </w:p>
        </w:tc>
        <w:tc>
          <w:tcPr>
            <w:tcW w:w="436" w:type="pct"/>
            <w:vAlign w:val="center"/>
          </w:tcPr>
          <w:p w14:paraId="22DEDE3A" w14:textId="77777777" w:rsidR="00596956" w:rsidRPr="00590C40" w:rsidRDefault="00596956" w:rsidP="00F844B7">
            <w:pPr>
              <w:jc w:val="center"/>
              <w:rPr>
                <w:rFonts w:ascii="Times New Roman" w:hAnsi="Times New Roman" w:cs="Times New Roman"/>
                <w:lang w:val="lv-LV"/>
              </w:rPr>
            </w:pPr>
          </w:p>
        </w:tc>
      </w:tr>
      <w:tr w:rsidR="005E0B54" w:rsidRPr="00986D8F" w14:paraId="3AFDC51A" w14:textId="77777777" w:rsidTr="005E0B54">
        <w:tc>
          <w:tcPr>
            <w:tcW w:w="5000" w:type="pct"/>
            <w:gridSpan w:val="4"/>
          </w:tcPr>
          <w:p w14:paraId="2BAA0E25"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35ED6E78" w14:textId="77777777" w:rsidR="005E0B54" w:rsidRDefault="005E0B54" w:rsidP="00F844B7">
            <w:pPr>
              <w:jc w:val="center"/>
              <w:rPr>
                <w:rFonts w:ascii="Times New Roman" w:hAnsi="Times New Roman" w:cs="Times New Roman"/>
                <w:lang w:val="lv-LV"/>
              </w:rPr>
            </w:pPr>
          </w:p>
          <w:p w14:paraId="70B3C0F1" w14:textId="77777777" w:rsidR="00250D19" w:rsidRPr="00590C40" w:rsidRDefault="00250D19" w:rsidP="00F844B7">
            <w:pPr>
              <w:jc w:val="center"/>
              <w:rPr>
                <w:rFonts w:ascii="Times New Roman" w:hAnsi="Times New Roman" w:cs="Times New Roman"/>
                <w:lang w:val="lv-LV"/>
              </w:rPr>
            </w:pPr>
          </w:p>
        </w:tc>
      </w:tr>
      <w:tr w:rsidR="00596956" w:rsidRPr="00986D8F" w14:paraId="253FAF34" w14:textId="77777777" w:rsidTr="00EE265C">
        <w:tc>
          <w:tcPr>
            <w:tcW w:w="194" w:type="pct"/>
          </w:tcPr>
          <w:p w14:paraId="347F517C" w14:textId="77777777" w:rsidR="00596956"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15.</w:t>
            </w:r>
          </w:p>
        </w:tc>
        <w:tc>
          <w:tcPr>
            <w:tcW w:w="1262" w:type="pct"/>
          </w:tcPr>
          <w:p w14:paraId="1365D020" w14:textId="77777777" w:rsidR="00596956" w:rsidRPr="00F31A71" w:rsidRDefault="00596956" w:rsidP="00EE265C">
            <w:pPr>
              <w:numPr>
                <w:ilvl w:val="12"/>
                <w:numId w:val="0"/>
              </w:numPr>
              <w:rPr>
                <w:rFonts w:ascii="Times New Roman" w:hAnsi="Times New Roman"/>
                <w:spacing w:val="-4"/>
                <w:lang w:val="lv-LV"/>
              </w:rPr>
            </w:pPr>
            <w:r w:rsidRPr="00F31A71">
              <w:rPr>
                <w:rFonts w:ascii="Times New Roman" w:hAnsi="Times New Roman"/>
                <w:lang w:val="lv-LV"/>
              </w:rPr>
              <w:t xml:space="preserve">Informatīvajā stendā ir norādīts peldvietas </w:t>
            </w:r>
            <w:r w:rsidRPr="00F31A71">
              <w:rPr>
                <w:rFonts w:ascii="Times New Roman" w:hAnsi="Times New Roman"/>
                <w:spacing w:val="-4"/>
                <w:lang w:val="lv-LV"/>
              </w:rPr>
              <w:t>h</w:t>
            </w:r>
            <w:r w:rsidR="005E0B54" w:rsidRPr="00F31A71">
              <w:rPr>
                <w:rFonts w:ascii="Times New Roman" w:hAnsi="Times New Roman"/>
                <w:spacing w:val="-4"/>
                <w:lang w:val="lv-LV"/>
              </w:rPr>
              <w:t xml:space="preserve">idroģeoloģiskais </w:t>
            </w:r>
            <w:r w:rsidR="005E0B54" w:rsidRPr="00F31A71">
              <w:rPr>
                <w:rFonts w:ascii="Times New Roman" w:hAnsi="Times New Roman"/>
                <w:spacing w:val="-4"/>
                <w:lang w:val="lv-LV"/>
              </w:rPr>
              <w:lastRenderedPageBreak/>
              <w:t>raksturojums (</w:t>
            </w:r>
            <w:r w:rsidRPr="00F31A71">
              <w:rPr>
                <w:rFonts w:ascii="Times New Roman" w:hAnsi="Times New Roman"/>
                <w:spacing w:val="-4"/>
                <w:lang w:val="lv-LV"/>
              </w:rPr>
              <w:t>iespējamās ūdenslīmeņa svārstības, gultnes raksturojums, maksimālais dziļums)</w:t>
            </w:r>
          </w:p>
        </w:tc>
        <w:tc>
          <w:tcPr>
            <w:tcW w:w="3108" w:type="pct"/>
            <w:vAlign w:val="center"/>
          </w:tcPr>
          <w:p w14:paraId="43EE1971" w14:textId="77777777" w:rsidR="00855BAA" w:rsidRDefault="005E0B54">
            <w:pPr>
              <w:jc w:val="both"/>
              <w:rPr>
                <w:rFonts w:ascii="Times New Roman" w:hAnsi="Times New Roman"/>
                <w:lang w:val="lv-LV"/>
              </w:rPr>
            </w:pPr>
            <w:r w:rsidRPr="005E0B54">
              <w:rPr>
                <w:rFonts w:ascii="Times New Roman" w:hAnsi="Times New Roman"/>
                <w:lang w:val="lv-LV"/>
              </w:rPr>
              <w:lastRenderedPageBreak/>
              <w:t xml:space="preserve">Informatīvajā stendā jābūt informācijai, kas raksturo peldvietā hidroloģiskos vai ģeoloģiskos apstākļus, kas var ietekmēt peldētāju drošību. Piemēram, jānorāda, ja gultne ir nestabila, vai ja ir </w:t>
            </w:r>
            <w:r w:rsidRPr="005E0B54">
              <w:rPr>
                <w:rFonts w:ascii="Times New Roman" w:hAnsi="Times New Roman"/>
                <w:lang w:val="lv-LV"/>
              </w:rPr>
              <w:lastRenderedPageBreak/>
              <w:t>nelīdzens peldvietas pamata reljefs, ja peldvietā atrodas akmeņi vai citi objekti, kas apdraud peldētāju drošību. Jābūt informācijai, ja ir palielināts straumes ātrums, ja peldvietas tuvumā atrodas atvari, ja paredzamas ūdens līmeņa paaugstināšanās un tml. Jābūt informācijai par maksimālo dziļumu peldvietā. Jānorāda, vai dziļums palielinās pakāpeniski vai strauji. Ja ir drošs peldvietas pamata reljefs un gultne ir relatīvi līdzena, tad šādai informācijai arī ir jāparādās informatīvajā stendā, norādot, ka ar bojām norobežotajā peldēšanas zonā ir drošs peldvietas pamata reljefs, gultne ir līdzena /relatīvi līdzena un tml.</w:t>
            </w:r>
          </w:p>
        </w:tc>
        <w:tc>
          <w:tcPr>
            <w:tcW w:w="436" w:type="pct"/>
            <w:vAlign w:val="center"/>
          </w:tcPr>
          <w:p w14:paraId="2052D846" w14:textId="77777777" w:rsidR="00596956" w:rsidRPr="00590C40" w:rsidRDefault="00596956" w:rsidP="00F844B7">
            <w:pPr>
              <w:jc w:val="center"/>
              <w:rPr>
                <w:rFonts w:ascii="Times New Roman" w:hAnsi="Times New Roman" w:cs="Times New Roman"/>
                <w:lang w:val="lv-LV"/>
              </w:rPr>
            </w:pPr>
          </w:p>
        </w:tc>
      </w:tr>
      <w:tr w:rsidR="005E0B54" w:rsidRPr="00986D8F" w14:paraId="78A31929" w14:textId="77777777" w:rsidTr="005E0B54">
        <w:tc>
          <w:tcPr>
            <w:tcW w:w="5000" w:type="pct"/>
            <w:gridSpan w:val="4"/>
          </w:tcPr>
          <w:p w14:paraId="17311318"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50B631D8" w14:textId="77777777" w:rsidR="005E0B54" w:rsidRPr="00590C40" w:rsidRDefault="005E0B54" w:rsidP="00F844B7">
            <w:pPr>
              <w:jc w:val="center"/>
              <w:rPr>
                <w:rFonts w:ascii="Times New Roman" w:hAnsi="Times New Roman" w:cs="Times New Roman"/>
                <w:lang w:val="lv-LV"/>
              </w:rPr>
            </w:pPr>
          </w:p>
        </w:tc>
      </w:tr>
      <w:tr w:rsidR="005E0B54" w:rsidRPr="00986D8F" w14:paraId="0D357D44" w14:textId="77777777" w:rsidTr="00EE265C">
        <w:tc>
          <w:tcPr>
            <w:tcW w:w="194" w:type="pct"/>
          </w:tcPr>
          <w:p w14:paraId="2409371A"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16.</w:t>
            </w:r>
          </w:p>
        </w:tc>
        <w:tc>
          <w:tcPr>
            <w:tcW w:w="1262" w:type="pct"/>
          </w:tcPr>
          <w:p w14:paraId="1093A801" w14:textId="77777777" w:rsidR="00855BAA" w:rsidRDefault="00F7038D">
            <w:pPr>
              <w:spacing w:before="60" w:after="60"/>
              <w:rPr>
                <w:rFonts w:ascii="Times New Roman" w:hAnsi="Times New Roman" w:cs="Times New Roman"/>
                <w:lang w:val="lv-LV"/>
              </w:rPr>
            </w:pPr>
            <w:r w:rsidRPr="00F31A71">
              <w:rPr>
                <w:rFonts w:ascii="Times New Roman" w:hAnsi="Times New Roman"/>
                <w:lang w:val="lv-LV"/>
              </w:rPr>
              <w:t xml:space="preserve">Informatīvajā stendā </w:t>
            </w:r>
            <w:r>
              <w:rPr>
                <w:rFonts w:ascii="Times New Roman" w:hAnsi="Times New Roman"/>
                <w:lang w:val="lv-LV"/>
              </w:rPr>
              <w:t xml:space="preserve">ir izvietota </w:t>
            </w:r>
            <w:r>
              <w:rPr>
                <w:rFonts w:ascii="Times New Roman" w:hAnsi="Times New Roman" w:cs="Times New Roman"/>
                <w:spacing w:val="-4"/>
                <w:lang w:val="lv-LV"/>
              </w:rPr>
              <w:t>i</w:t>
            </w:r>
            <w:r w:rsidR="005E0B54" w:rsidRPr="00F31A71">
              <w:rPr>
                <w:rFonts w:ascii="Times New Roman" w:hAnsi="Times New Roman" w:cs="Times New Roman"/>
                <w:spacing w:val="-4"/>
                <w:lang w:val="lv-LV"/>
              </w:rPr>
              <w:t>nstrukcija</w:t>
            </w:r>
            <w:r w:rsidR="001077BE">
              <w:rPr>
                <w:rFonts w:ascii="Times New Roman" w:hAnsi="Times New Roman"/>
                <w:lang w:val="lv-LV"/>
              </w:rPr>
              <w:t xml:space="preserve"> </w:t>
            </w:r>
            <w:r w:rsidR="005E0B54" w:rsidRPr="00F31A71">
              <w:rPr>
                <w:rFonts w:ascii="Times New Roman" w:hAnsi="Times New Roman" w:cs="Times New Roman"/>
                <w:spacing w:val="-4"/>
                <w:lang w:val="lv-LV"/>
              </w:rPr>
              <w:t>par pirmās palīdzības sniegšanu slīkšanas gadījumā (ja nav nodrošināta nepārtraukta glābšanas dienesta darbība)</w:t>
            </w:r>
            <w:r w:rsidR="005E0B54" w:rsidRPr="00F31A71">
              <w:rPr>
                <w:rFonts w:ascii="Times New Roman" w:eastAsia="+mn-ea" w:hAnsi="Times New Roman" w:cs="Times New Roman"/>
                <w:color w:val="000000"/>
                <w:kern w:val="24"/>
                <w:lang w:val="lv-LV"/>
              </w:rPr>
              <w:t xml:space="preserve"> </w:t>
            </w:r>
          </w:p>
        </w:tc>
        <w:tc>
          <w:tcPr>
            <w:tcW w:w="3108" w:type="pct"/>
            <w:vAlign w:val="center"/>
          </w:tcPr>
          <w:p w14:paraId="0BA0F3C0" w14:textId="77777777" w:rsidR="005E0B54" w:rsidRPr="00106FF5" w:rsidRDefault="005E0B54" w:rsidP="00906768">
            <w:pPr>
              <w:jc w:val="both"/>
              <w:rPr>
                <w:rFonts w:ascii="Times New Roman" w:hAnsi="Times New Roman"/>
                <w:lang w:val="lv-LV"/>
              </w:rPr>
            </w:pPr>
            <w:r w:rsidRPr="005E0B54">
              <w:rPr>
                <w:rFonts w:ascii="Times New Roman" w:hAnsi="Times New Roman"/>
                <w:spacing w:val="-4"/>
                <w:lang w:val="lv-LV"/>
              </w:rPr>
              <w:t>Ja peldvietā nav nodrošināta nepārtraukta (diennakts) glābšanas dienesta darbība</w:t>
            </w:r>
            <w:r w:rsidRPr="005E0B54">
              <w:rPr>
                <w:rFonts w:ascii="Times New Roman" w:hAnsi="Times New Roman"/>
                <w:lang w:val="lv-LV"/>
              </w:rPr>
              <w:t xml:space="preserve">, vērtē, vai ir izvietota instrukcija </w:t>
            </w:r>
            <w:r w:rsidRPr="005E0B54">
              <w:rPr>
                <w:rFonts w:ascii="Times New Roman" w:hAnsi="Times New Roman"/>
                <w:spacing w:val="-4"/>
                <w:lang w:val="lv-LV"/>
              </w:rPr>
              <w:t xml:space="preserve">par pirmās palīdzības sniegšanu slīkšanas gadījumā </w:t>
            </w:r>
            <w:r w:rsidRPr="005E0B54">
              <w:rPr>
                <w:rFonts w:ascii="Times New Roman" w:hAnsi="Times New Roman"/>
                <w:lang w:val="lv-LV"/>
              </w:rPr>
              <w:t xml:space="preserve">un vai instrukcijā ir iekļauta atbilstoša informācija. Instrukcija var būt  gan teksta veidā, gan kā algoritms ar vai bez plašāk aprakstītiem atdzīvināšanas pasākumiem (Pēc definīcijas algoritms ir viennozīmīga instrukciju virkne, kas uzrakstīta izpildītājam saprotamā valodā). </w:t>
            </w:r>
          </w:p>
          <w:p w14:paraId="38B3C7DF" w14:textId="77777777" w:rsidR="005E0B54" w:rsidRPr="004B0BA8" w:rsidRDefault="005E0B54" w:rsidP="004B0BA8">
            <w:pPr>
              <w:rPr>
                <w:rFonts w:ascii="Times New Roman" w:hAnsi="Times New Roman"/>
                <w:lang w:val="lv-LV"/>
              </w:rPr>
            </w:pPr>
          </w:p>
        </w:tc>
        <w:tc>
          <w:tcPr>
            <w:tcW w:w="436" w:type="pct"/>
            <w:vAlign w:val="center"/>
          </w:tcPr>
          <w:p w14:paraId="6407758D" w14:textId="77777777" w:rsidR="005E0B54" w:rsidRPr="00590C40" w:rsidRDefault="005E0B54" w:rsidP="00F844B7">
            <w:pPr>
              <w:jc w:val="center"/>
              <w:rPr>
                <w:rFonts w:ascii="Times New Roman" w:hAnsi="Times New Roman" w:cs="Times New Roman"/>
                <w:lang w:val="lv-LV"/>
              </w:rPr>
            </w:pPr>
          </w:p>
        </w:tc>
      </w:tr>
      <w:tr w:rsidR="005E0B54" w:rsidRPr="00986D8F" w14:paraId="171A2B29" w14:textId="77777777" w:rsidTr="005E0B54">
        <w:tc>
          <w:tcPr>
            <w:tcW w:w="5000" w:type="pct"/>
            <w:gridSpan w:val="4"/>
          </w:tcPr>
          <w:p w14:paraId="5813416A"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75C163AF" w14:textId="77777777" w:rsidR="00855BAA" w:rsidRDefault="00855BAA">
            <w:pPr>
              <w:rPr>
                <w:rFonts w:ascii="Times New Roman" w:hAnsi="Times New Roman" w:cs="Times New Roman"/>
                <w:lang w:val="lv-LV"/>
              </w:rPr>
            </w:pPr>
          </w:p>
        </w:tc>
      </w:tr>
      <w:tr w:rsidR="005E0B54" w:rsidRPr="00986D8F" w14:paraId="74B9A740" w14:textId="77777777" w:rsidTr="00F844B7">
        <w:tc>
          <w:tcPr>
            <w:tcW w:w="194" w:type="pct"/>
          </w:tcPr>
          <w:p w14:paraId="61F67DAA"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17.</w:t>
            </w:r>
          </w:p>
        </w:tc>
        <w:tc>
          <w:tcPr>
            <w:tcW w:w="1262" w:type="pct"/>
            <w:vAlign w:val="center"/>
          </w:tcPr>
          <w:p w14:paraId="483FBE52" w14:textId="77777777" w:rsidR="005E0B54" w:rsidRPr="00F17FE9" w:rsidRDefault="00F17FE9" w:rsidP="00F17FE9">
            <w:pPr>
              <w:spacing w:before="60" w:after="60"/>
              <w:rPr>
                <w:rFonts w:ascii="Times New Roman" w:hAnsi="Times New Roman"/>
                <w:lang w:val="lv-LV"/>
              </w:rPr>
            </w:pPr>
            <w:r w:rsidRPr="00F17FE9">
              <w:rPr>
                <w:rFonts w:ascii="Times New Roman" w:hAnsi="Times New Roman"/>
                <w:lang w:val="lv-LV"/>
              </w:rPr>
              <w:t xml:space="preserve">Informatīvajā stendā ir izvietota </w:t>
            </w:r>
            <w:r w:rsidRPr="00106FF5">
              <w:rPr>
                <w:rFonts w:ascii="Times New Roman" w:hAnsi="Times New Roman"/>
                <w:spacing w:val="-4"/>
                <w:lang w:val="lv-LV"/>
              </w:rPr>
              <w:t>p</w:t>
            </w:r>
            <w:r w:rsidR="005E0B54" w:rsidRPr="00106FF5">
              <w:rPr>
                <w:rFonts w:ascii="Times New Roman" w:hAnsi="Times New Roman"/>
                <w:spacing w:val="-4"/>
                <w:lang w:val="lv-LV"/>
              </w:rPr>
              <w:t xml:space="preserve">eldvietas </w:t>
            </w:r>
            <w:proofErr w:type="spellStart"/>
            <w:r w:rsidR="005E0B54" w:rsidRPr="00106FF5">
              <w:rPr>
                <w:rFonts w:ascii="Times New Roman" w:hAnsi="Times New Roman"/>
                <w:spacing w:val="-4"/>
                <w:lang w:val="lv-LV"/>
              </w:rPr>
              <w:t>apsaimniekotāja</w:t>
            </w:r>
            <w:proofErr w:type="spellEnd"/>
            <w:r w:rsidR="005E0B54" w:rsidRPr="00106FF5">
              <w:rPr>
                <w:rFonts w:ascii="Times New Roman" w:hAnsi="Times New Roman"/>
                <w:spacing w:val="-4"/>
                <w:lang w:val="lv-LV"/>
              </w:rPr>
              <w:t xml:space="preserve"> kontaktinformācija</w:t>
            </w:r>
          </w:p>
        </w:tc>
        <w:tc>
          <w:tcPr>
            <w:tcW w:w="3108" w:type="pct"/>
            <w:vAlign w:val="center"/>
          </w:tcPr>
          <w:p w14:paraId="50752847" w14:textId="77777777" w:rsidR="005E0B54" w:rsidRPr="004B0BA8" w:rsidRDefault="000F0971" w:rsidP="004B0BA8">
            <w:pPr>
              <w:rPr>
                <w:rFonts w:ascii="Times New Roman" w:hAnsi="Times New Roman"/>
                <w:lang w:val="lv-LV"/>
              </w:rPr>
            </w:pPr>
            <w:r w:rsidRPr="000F0971">
              <w:rPr>
                <w:rFonts w:ascii="Times New Roman" w:hAnsi="Times New Roman"/>
                <w:sz w:val="24"/>
                <w:szCs w:val="24"/>
                <w:lang w:val="lv-LV"/>
              </w:rPr>
              <w:t xml:space="preserve">Informatīvajā stendā jābūt norādītam  peldvietas </w:t>
            </w:r>
            <w:proofErr w:type="spellStart"/>
            <w:r w:rsidRPr="000F0971">
              <w:rPr>
                <w:rFonts w:ascii="Times New Roman" w:hAnsi="Times New Roman"/>
                <w:sz w:val="24"/>
                <w:szCs w:val="24"/>
                <w:lang w:val="lv-LV"/>
              </w:rPr>
              <w:t>apsaimniekotāja</w:t>
            </w:r>
            <w:proofErr w:type="spellEnd"/>
            <w:r w:rsidRPr="000F0971">
              <w:rPr>
                <w:rFonts w:ascii="Times New Roman" w:hAnsi="Times New Roman"/>
                <w:sz w:val="24"/>
                <w:szCs w:val="24"/>
                <w:lang w:val="lv-LV"/>
              </w:rPr>
              <w:t xml:space="preserve"> telefona numuram.</w:t>
            </w:r>
          </w:p>
        </w:tc>
        <w:tc>
          <w:tcPr>
            <w:tcW w:w="436" w:type="pct"/>
            <w:vAlign w:val="center"/>
          </w:tcPr>
          <w:p w14:paraId="3997197D" w14:textId="77777777" w:rsidR="005E0B54" w:rsidRPr="00590C40" w:rsidRDefault="005E0B54" w:rsidP="00F844B7">
            <w:pPr>
              <w:jc w:val="center"/>
              <w:rPr>
                <w:rFonts w:ascii="Times New Roman" w:hAnsi="Times New Roman" w:cs="Times New Roman"/>
                <w:lang w:val="lv-LV"/>
              </w:rPr>
            </w:pPr>
          </w:p>
        </w:tc>
      </w:tr>
      <w:tr w:rsidR="00F31A71" w:rsidRPr="00986D8F" w14:paraId="79A8C67A" w14:textId="77777777" w:rsidTr="00F31A71">
        <w:tc>
          <w:tcPr>
            <w:tcW w:w="5000" w:type="pct"/>
            <w:gridSpan w:val="4"/>
          </w:tcPr>
          <w:p w14:paraId="11523019"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190BEDA6" w14:textId="77777777" w:rsidR="00855BAA" w:rsidRDefault="00855BAA">
            <w:pPr>
              <w:rPr>
                <w:rFonts w:ascii="Times New Roman" w:hAnsi="Times New Roman" w:cs="Times New Roman"/>
                <w:lang w:val="lv-LV"/>
              </w:rPr>
            </w:pPr>
          </w:p>
        </w:tc>
      </w:tr>
      <w:tr w:rsidR="005E0B54" w:rsidRPr="00986D8F" w14:paraId="2D04B420" w14:textId="77777777" w:rsidTr="00EE265C">
        <w:tc>
          <w:tcPr>
            <w:tcW w:w="194" w:type="pct"/>
          </w:tcPr>
          <w:p w14:paraId="5AD339F8"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18.</w:t>
            </w:r>
          </w:p>
        </w:tc>
        <w:tc>
          <w:tcPr>
            <w:tcW w:w="1262" w:type="pct"/>
          </w:tcPr>
          <w:p w14:paraId="7463BE79" w14:textId="77777777" w:rsidR="005E0B54" w:rsidRPr="00F31A71" w:rsidRDefault="009E6FE5" w:rsidP="00EE265C">
            <w:pPr>
              <w:spacing w:before="60" w:after="60"/>
              <w:rPr>
                <w:rFonts w:ascii="Times New Roman" w:hAnsi="Times New Roman"/>
                <w:lang w:val="lv-LV"/>
              </w:rPr>
            </w:pPr>
            <w:r w:rsidRPr="00F17FE9">
              <w:rPr>
                <w:rFonts w:ascii="Times New Roman" w:hAnsi="Times New Roman"/>
                <w:lang w:val="lv-LV"/>
              </w:rPr>
              <w:t>Informatīvajā stendā ir izvietot</w:t>
            </w:r>
            <w:r>
              <w:rPr>
                <w:rFonts w:ascii="Times New Roman" w:hAnsi="Times New Roman"/>
                <w:lang w:val="lv-LV"/>
              </w:rPr>
              <w:t>s</w:t>
            </w:r>
            <w:r w:rsidRPr="00F17FE9">
              <w:rPr>
                <w:rFonts w:ascii="Times New Roman" w:hAnsi="Times New Roman"/>
                <w:lang w:val="lv-LV"/>
              </w:rPr>
              <w:t xml:space="preserve"> </w:t>
            </w:r>
            <w:proofErr w:type="spellStart"/>
            <w:r>
              <w:rPr>
                <w:rFonts w:ascii="Times New Roman" w:hAnsi="Times New Roman"/>
                <w:spacing w:val="-4"/>
              </w:rPr>
              <w:t>g</w:t>
            </w:r>
            <w:r w:rsidR="005E0B54" w:rsidRPr="00F31A71">
              <w:rPr>
                <w:rFonts w:ascii="Times New Roman" w:hAnsi="Times New Roman"/>
                <w:spacing w:val="-4"/>
              </w:rPr>
              <w:t>lābšanas</w:t>
            </w:r>
            <w:proofErr w:type="spellEnd"/>
            <w:r w:rsidR="005E0B54" w:rsidRPr="00F31A71">
              <w:rPr>
                <w:rFonts w:ascii="Times New Roman" w:hAnsi="Times New Roman"/>
                <w:spacing w:val="-4"/>
              </w:rPr>
              <w:t xml:space="preserve"> </w:t>
            </w:r>
            <w:proofErr w:type="spellStart"/>
            <w:r w:rsidR="005E0B54" w:rsidRPr="00F31A71">
              <w:rPr>
                <w:rFonts w:ascii="Times New Roman" w:hAnsi="Times New Roman"/>
                <w:spacing w:val="-4"/>
              </w:rPr>
              <w:t>dienesta</w:t>
            </w:r>
            <w:proofErr w:type="spellEnd"/>
            <w:r w:rsidR="005E0B54" w:rsidRPr="00F31A71">
              <w:rPr>
                <w:rFonts w:ascii="Times New Roman" w:hAnsi="Times New Roman"/>
                <w:spacing w:val="-4"/>
              </w:rPr>
              <w:t xml:space="preserve"> </w:t>
            </w:r>
            <w:proofErr w:type="spellStart"/>
            <w:r w:rsidR="005E0B54" w:rsidRPr="00F31A71">
              <w:rPr>
                <w:rFonts w:ascii="Times New Roman" w:hAnsi="Times New Roman"/>
                <w:spacing w:val="-4"/>
              </w:rPr>
              <w:t>tālruņa</w:t>
            </w:r>
            <w:proofErr w:type="spellEnd"/>
            <w:r w:rsidR="005E0B54" w:rsidRPr="00F31A71">
              <w:rPr>
                <w:rFonts w:ascii="Times New Roman" w:hAnsi="Times New Roman"/>
                <w:spacing w:val="-4"/>
              </w:rPr>
              <w:t xml:space="preserve"> </w:t>
            </w:r>
            <w:proofErr w:type="spellStart"/>
            <w:r w:rsidR="005E0B54" w:rsidRPr="00F31A71">
              <w:rPr>
                <w:rFonts w:ascii="Times New Roman" w:hAnsi="Times New Roman"/>
                <w:spacing w:val="-4"/>
              </w:rPr>
              <w:t>numurs</w:t>
            </w:r>
            <w:proofErr w:type="spellEnd"/>
            <w:r w:rsidR="005E0B54" w:rsidRPr="00F31A71">
              <w:rPr>
                <w:rFonts w:ascii="Times New Roman" w:hAnsi="Times New Roman"/>
                <w:spacing w:val="-4"/>
              </w:rPr>
              <w:t xml:space="preserve">            </w:t>
            </w:r>
          </w:p>
        </w:tc>
        <w:tc>
          <w:tcPr>
            <w:tcW w:w="3108" w:type="pct"/>
            <w:vAlign w:val="center"/>
          </w:tcPr>
          <w:p w14:paraId="318F30ED" w14:textId="77777777" w:rsidR="005E0B54" w:rsidRPr="005E0B54" w:rsidRDefault="005E0B54" w:rsidP="005E0B54">
            <w:pPr>
              <w:rPr>
                <w:rFonts w:ascii="Times New Roman" w:hAnsi="Times New Roman" w:cs="Times New Roman"/>
                <w:lang w:val="lv-LV"/>
              </w:rPr>
            </w:pPr>
            <w:r w:rsidRPr="005E0B54">
              <w:rPr>
                <w:rFonts w:ascii="Times New Roman" w:hAnsi="Times New Roman" w:cs="Times New Roman"/>
                <w:lang w:val="lv-LV"/>
              </w:rPr>
              <w:t xml:space="preserve">Ja peldvietā vai tās tuvumā ir glābšanas stacija (dienests), informatīvajā stendā norādām tās tālruņa numuru. Var norādīt gan </w:t>
            </w:r>
            <w:r w:rsidRPr="005E0B54">
              <w:rPr>
                <w:rStyle w:val="Strong"/>
                <w:rFonts w:ascii="Times New Roman" w:hAnsi="Times New Roman" w:cs="Times New Roman"/>
                <w:lang w:val="lv-LV"/>
              </w:rPr>
              <w:t>vienoto ārkārtējo notikumu tālruni 112, gan vietējās glābšanas stacijas numuru.</w:t>
            </w:r>
          </w:p>
          <w:p w14:paraId="5D54CF6F" w14:textId="77777777" w:rsidR="005E0B54" w:rsidRPr="004B0BA8" w:rsidRDefault="005E0B54" w:rsidP="004B0BA8">
            <w:pPr>
              <w:rPr>
                <w:rFonts w:ascii="Times New Roman" w:hAnsi="Times New Roman"/>
                <w:lang w:val="lv-LV"/>
              </w:rPr>
            </w:pPr>
          </w:p>
        </w:tc>
        <w:tc>
          <w:tcPr>
            <w:tcW w:w="436" w:type="pct"/>
            <w:vAlign w:val="center"/>
          </w:tcPr>
          <w:p w14:paraId="19A6BF47" w14:textId="77777777" w:rsidR="005E0B54" w:rsidRPr="00590C40" w:rsidRDefault="005E0B54" w:rsidP="00F844B7">
            <w:pPr>
              <w:jc w:val="center"/>
              <w:rPr>
                <w:rFonts w:ascii="Times New Roman" w:hAnsi="Times New Roman" w:cs="Times New Roman"/>
                <w:lang w:val="lv-LV"/>
              </w:rPr>
            </w:pPr>
          </w:p>
        </w:tc>
      </w:tr>
      <w:tr w:rsidR="005E0B54" w:rsidRPr="00986D8F" w14:paraId="1D381653" w14:textId="77777777" w:rsidTr="005E0B54">
        <w:tc>
          <w:tcPr>
            <w:tcW w:w="5000" w:type="pct"/>
            <w:gridSpan w:val="4"/>
          </w:tcPr>
          <w:p w14:paraId="287F0558"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2BFCD304" w14:textId="77777777" w:rsidR="00855BAA" w:rsidRDefault="00855BAA">
            <w:pPr>
              <w:rPr>
                <w:rFonts w:ascii="Times New Roman" w:hAnsi="Times New Roman" w:cs="Times New Roman"/>
                <w:lang w:val="lv-LV"/>
              </w:rPr>
            </w:pPr>
          </w:p>
        </w:tc>
      </w:tr>
      <w:tr w:rsidR="005E0B54" w:rsidRPr="0061155A" w14:paraId="3134FDD6" w14:textId="77777777" w:rsidTr="00EE265C">
        <w:tc>
          <w:tcPr>
            <w:tcW w:w="194" w:type="pct"/>
          </w:tcPr>
          <w:p w14:paraId="0BBD27C7"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19.</w:t>
            </w:r>
          </w:p>
        </w:tc>
        <w:tc>
          <w:tcPr>
            <w:tcW w:w="1262" w:type="pct"/>
          </w:tcPr>
          <w:p w14:paraId="72ABA48D" w14:textId="77777777" w:rsidR="00855BAA" w:rsidRDefault="001E154E">
            <w:pPr>
              <w:spacing w:before="60" w:after="60"/>
              <w:rPr>
                <w:rFonts w:ascii="Times New Roman" w:hAnsi="Times New Roman"/>
                <w:lang w:val="lv-LV"/>
              </w:rPr>
            </w:pPr>
            <w:r w:rsidRPr="001E154E">
              <w:rPr>
                <w:rFonts w:ascii="Times New Roman" w:hAnsi="Times New Roman"/>
                <w:lang w:val="lv-LV"/>
              </w:rPr>
              <w:t xml:space="preserve">Informatīvajā stendā ir izvietotas </w:t>
            </w:r>
            <w:r w:rsidRPr="001E154E">
              <w:rPr>
                <w:rFonts w:ascii="Times New Roman" w:hAnsi="Times New Roman"/>
                <w:bCs/>
                <w:spacing w:val="-4"/>
                <w:lang w:val="lv-LV"/>
              </w:rPr>
              <w:t>s</w:t>
            </w:r>
            <w:r w:rsidR="005E0B54" w:rsidRPr="001E154E">
              <w:rPr>
                <w:rFonts w:ascii="Times New Roman" w:hAnsi="Times New Roman"/>
                <w:bCs/>
                <w:spacing w:val="-4"/>
                <w:lang w:val="lv-LV"/>
              </w:rPr>
              <w:t xml:space="preserve">abiedriskās kārtības ievērošanas prasības peldvietā saskaņā ar </w:t>
            </w:r>
            <w:r w:rsidR="005E0B54" w:rsidRPr="001E154E">
              <w:rPr>
                <w:rFonts w:ascii="Times New Roman" w:hAnsi="Times New Roman"/>
                <w:bCs/>
                <w:spacing w:val="-4"/>
                <w:lang w:val="lv-LV"/>
              </w:rPr>
              <w:lastRenderedPageBreak/>
              <w:t>pašvaldības izstrādātajiem saistošajiem noteikumiem</w:t>
            </w:r>
          </w:p>
        </w:tc>
        <w:tc>
          <w:tcPr>
            <w:tcW w:w="3108" w:type="pct"/>
            <w:vAlign w:val="center"/>
          </w:tcPr>
          <w:p w14:paraId="3DD4BC52" w14:textId="77777777" w:rsidR="005E0B54" w:rsidRPr="001E154E" w:rsidRDefault="005E0B54" w:rsidP="00906768">
            <w:pPr>
              <w:jc w:val="both"/>
              <w:rPr>
                <w:rFonts w:ascii="Times New Roman" w:hAnsi="Times New Roman"/>
                <w:i/>
                <w:lang w:val="lv-LV"/>
              </w:rPr>
            </w:pPr>
            <w:r w:rsidRPr="001E154E">
              <w:rPr>
                <w:rFonts w:ascii="Times New Roman" w:hAnsi="Times New Roman"/>
                <w:lang w:val="lv-LV"/>
              </w:rPr>
              <w:lastRenderedPageBreak/>
              <w:t>Prasība tiek vērtēta, ja pašvaldībai ir atsevišķi izstrādāti saistošie noteikumi par sabiedriskās kārtības ievērošanu peldvietā, vai saistošajos noteikumos par sabiedriskās kārtības ievērošanu ir iekļautas arī uz peldvietām attiecināmas prasības</w:t>
            </w:r>
            <w:r w:rsidRPr="001E154E">
              <w:rPr>
                <w:rFonts w:ascii="Times New Roman" w:hAnsi="Times New Roman"/>
                <w:i/>
                <w:lang w:val="lv-LV"/>
              </w:rPr>
              <w:t>.</w:t>
            </w:r>
            <w:r w:rsidRPr="001E154E">
              <w:rPr>
                <w:rFonts w:ascii="Times New Roman" w:hAnsi="Times New Roman"/>
                <w:i/>
                <w:iCs/>
                <w:lang w:val="lv-LV"/>
              </w:rPr>
              <w:t xml:space="preserve"> </w:t>
            </w:r>
          </w:p>
          <w:p w14:paraId="25495C73" w14:textId="77777777" w:rsidR="005E0B54" w:rsidRPr="001E154E" w:rsidRDefault="005E0B54" w:rsidP="00906768">
            <w:pPr>
              <w:jc w:val="both"/>
              <w:rPr>
                <w:rFonts w:ascii="Times New Roman" w:hAnsi="Times New Roman"/>
              </w:rPr>
            </w:pPr>
            <w:r w:rsidRPr="001E154E">
              <w:rPr>
                <w:rFonts w:ascii="Times New Roman" w:hAnsi="Times New Roman"/>
                <w:lang w:val="lv-LV"/>
              </w:rPr>
              <w:lastRenderedPageBreak/>
              <w:t xml:space="preserve">Gadījumā, ja daļa no informācijas, kas iekļauta saistošajos noteikumos atkārtojas arī izvietojot informāciju par drošības prasībām vai attiecībā uz aizliegumiem par dzīvnieku ievešanu vai smēķēšanu, informatīvajā stendā var izvietot tikai būtiskāko informāciju no noteikumiem, kas attiecas uz peldētāju drošību un veselību. </w:t>
            </w:r>
            <w:proofErr w:type="spellStart"/>
            <w:r w:rsidRPr="001E154E">
              <w:rPr>
                <w:rFonts w:ascii="Times New Roman" w:hAnsi="Times New Roman"/>
              </w:rPr>
              <w:t>Informāciju</w:t>
            </w:r>
            <w:proofErr w:type="spellEnd"/>
            <w:r w:rsidRPr="001E154E">
              <w:rPr>
                <w:rFonts w:ascii="Times New Roman" w:hAnsi="Times New Roman"/>
              </w:rPr>
              <w:t xml:space="preserve"> </w:t>
            </w:r>
            <w:proofErr w:type="spellStart"/>
            <w:r w:rsidRPr="001E154E">
              <w:rPr>
                <w:rFonts w:ascii="Times New Roman" w:hAnsi="Times New Roman"/>
              </w:rPr>
              <w:t>var</w:t>
            </w:r>
            <w:proofErr w:type="spellEnd"/>
            <w:r w:rsidRPr="001E154E">
              <w:rPr>
                <w:rFonts w:ascii="Times New Roman" w:hAnsi="Times New Roman"/>
              </w:rPr>
              <w:t xml:space="preserve"> </w:t>
            </w:r>
            <w:proofErr w:type="spellStart"/>
            <w:r w:rsidRPr="001E154E">
              <w:rPr>
                <w:rFonts w:ascii="Times New Roman" w:hAnsi="Times New Roman"/>
              </w:rPr>
              <w:t>izvietot</w:t>
            </w:r>
            <w:proofErr w:type="spellEnd"/>
            <w:r w:rsidRPr="001E154E">
              <w:rPr>
                <w:rFonts w:ascii="Times New Roman" w:hAnsi="Times New Roman"/>
              </w:rPr>
              <w:t xml:space="preserve"> </w:t>
            </w:r>
            <w:proofErr w:type="spellStart"/>
            <w:r w:rsidRPr="001E154E">
              <w:rPr>
                <w:rFonts w:ascii="Times New Roman" w:hAnsi="Times New Roman"/>
              </w:rPr>
              <w:t>zīmju</w:t>
            </w:r>
            <w:proofErr w:type="spellEnd"/>
            <w:r w:rsidRPr="001E154E">
              <w:rPr>
                <w:rFonts w:ascii="Times New Roman" w:hAnsi="Times New Roman"/>
              </w:rPr>
              <w:t xml:space="preserve"> (</w:t>
            </w:r>
            <w:proofErr w:type="spellStart"/>
            <w:r w:rsidRPr="001E154E">
              <w:rPr>
                <w:rFonts w:ascii="Times New Roman" w:hAnsi="Times New Roman"/>
              </w:rPr>
              <w:t>simbolu</w:t>
            </w:r>
            <w:proofErr w:type="spellEnd"/>
            <w:r w:rsidRPr="001E154E">
              <w:rPr>
                <w:rFonts w:ascii="Times New Roman" w:hAnsi="Times New Roman"/>
              </w:rPr>
              <w:t xml:space="preserve">) </w:t>
            </w:r>
            <w:proofErr w:type="spellStart"/>
            <w:r w:rsidRPr="001E154E">
              <w:rPr>
                <w:rFonts w:ascii="Times New Roman" w:hAnsi="Times New Roman"/>
              </w:rPr>
              <w:t>veidā</w:t>
            </w:r>
            <w:proofErr w:type="spellEnd"/>
            <w:r w:rsidRPr="001E154E">
              <w:rPr>
                <w:rFonts w:ascii="Times New Roman" w:hAnsi="Times New Roman"/>
              </w:rPr>
              <w:t>.</w:t>
            </w:r>
          </w:p>
          <w:p w14:paraId="0A6C6645" w14:textId="77777777" w:rsidR="005E0B54" w:rsidRPr="004B0BA8" w:rsidRDefault="005E0B54" w:rsidP="004B0BA8">
            <w:pPr>
              <w:rPr>
                <w:rFonts w:ascii="Times New Roman" w:hAnsi="Times New Roman"/>
                <w:lang w:val="lv-LV"/>
              </w:rPr>
            </w:pPr>
          </w:p>
        </w:tc>
        <w:tc>
          <w:tcPr>
            <w:tcW w:w="436" w:type="pct"/>
            <w:vAlign w:val="center"/>
          </w:tcPr>
          <w:p w14:paraId="7B9C2B45" w14:textId="77777777" w:rsidR="005E0B54" w:rsidRPr="00590C40" w:rsidRDefault="005E0B54" w:rsidP="00F844B7">
            <w:pPr>
              <w:jc w:val="center"/>
              <w:rPr>
                <w:rFonts w:ascii="Times New Roman" w:hAnsi="Times New Roman" w:cs="Times New Roman"/>
                <w:lang w:val="lv-LV"/>
              </w:rPr>
            </w:pPr>
          </w:p>
        </w:tc>
      </w:tr>
      <w:tr w:rsidR="005E0B54" w:rsidRPr="0061155A" w14:paraId="3096976E" w14:textId="77777777" w:rsidTr="005E0B54">
        <w:tc>
          <w:tcPr>
            <w:tcW w:w="5000" w:type="pct"/>
            <w:gridSpan w:val="4"/>
          </w:tcPr>
          <w:p w14:paraId="58FAD9AD"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2A7DA102" w14:textId="77777777" w:rsidR="005E0B54" w:rsidRPr="00590C40" w:rsidRDefault="005E0B54" w:rsidP="00F844B7">
            <w:pPr>
              <w:jc w:val="center"/>
              <w:rPr>
                <w:rFonts w:ascii="Times New Roman" w:hAnsi="Times New Roman" w:cs="Times New Roman"/>
                <w:lang w:val="lv-LV"/>
              </w:rPr>
            </w:pPr>
          </w:p>
        </w:tc>
      </w:tr>
      <w:tr w:rsidR="005E0B54" w:rsidRPr="008D0770" w14:paraId="72A51840" w14:textId="77777777" w:rsidTr="008B61DD">
        <w:tc>
          <w:tcPr>
            <w:tcW w:w="194" w:type="pct"/>
          </w:tcPr>
          <w:p w14:paraId="1C3C184D" w14:textId="77777777" w:rsidR="005E0B54"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20.</w:t>
            </w:r>
          </w:p>
        </w:tc>
        <w:tc>
          <w:tcPr>
            <w:tcW w:w="1262" w:type="pct"/>
          </w:tcPr>
          <w:p w14:paraId="487D046F" w14:textId="77777777" w:rsidR="00855BAA" w:rsidRDefault="001E154E">
            <w:pPr>
              <w:spacing w:before="60" w:after="60"/>
              <w:rPr>
                <w:rFonts w:ascii="Times New Roman" w:hAnsi="Times New Roman"/>
                <w:lang w:val="lv-LV"/>
              </w:rPr>
            </w:pPr>
            <w:r w:rsidRPr="001E154E">
              <w:rPr>
                <w:rFonts w:ascii="Times New Roman" w:hAnsi="Times New Roman"/>
                <w:lang w:val="lv-LV"/>
              </w:rPr>
              <w:t xml:space="preserve">Informatīvajā stendā ir izvietota </w:t>
            </w:r>
            <w:proofErr w:type="spellStart"/>
            <w:r w:rsidRPr="001E154E">
              <w:rPr>
                <w:rFonts w:ascii="Times New Roman" w:hAnsi="Times New Roman"/>
                <w:bCs/>
                <w:spacing w:val="-4"/>
              </w:rPr>
              <w:t>i</w:t>
            </w:r>
            <w:r w:rsidR="005E0B54" w:rsidRPr="001E154E">
              <w:rPr>
                <w:rFonts w:ascii="Times New Roman" w:hAnsi="Times New Roman"/>
                <w:bCs/>
                <w:spacing w:val="-4"/>
              </w:rPr>
              <w:t>nformācija</w:t>
            </w:r>
            <w:proofErr w:type="spellEnd"/>
            <w:r w:rsidR="005E0B54" w:rsidRPr="001E154E">
              <w:rPr>
                <w:rFonts w:ascii="Times New Roman" w:hAnsi="Times New Roman"/>
                <w:bCs/>
                <w:spacing w:val="-4"/>
              </w:rPr>
              <w:t xml:space="preserve"> par </w:t>
            </w:r>
            <w:proofErr w:type="spellStart"/>
            <w:r w:rsidR="005E0B54" w:rsidRPr="001E154E">
              <w:rPr>
                <w:rFonts w:ascii="Times New Roman" w:hAnsi="Times New Roman"/>
                <w:bCs/>
                <w:spacing w:val="-4"/>
              </w:rPr>
              <w:t>drošības</w:t>
            </w:r>
            <w:proofErr w:type="spellEnd"/>
            <w:r w:rsidR="005E0B54" w:rsidRPr="001E154E">
              <w:rPr>
                <w:rFonts w:ascii="Times New Roman" w:hAnsi="Times New Roman"/>
                <w:bCs/>
                <w:spacing w:val="-4"/>
              </w:rPr>
              <w:t xml:space="preserve"> </w:t>
            </w:r>
            <w:proofErr w:type="spellStart"/>
            <w:r w:rsidR="005E0B54" w:rsidRPr="001E154E">
              <w:rPr>
                <w:rFonts w:ascii="Times New Roman" w:hAnsi="Times New Roman"/>
                <w:bCs/>
                <w:spacing w:val="-4"/>
              </w:rPr>
              <w:t>prasībām</w:t>
            </w:r>
            <w:proofErr w:type="spellEnd"/>
            <w:r w:rsidR="005E0B54" w:rsidRPr="001E154E">
              <w:rPr>
                <w:rFonts w:ascii="Times New Roman" w:hAnsi="Times New Roman"/>
                <w:bCs/>
                <w:spacing w:val="-4"/>
              </w:rPr>
              <w:t xml:space="preserve"> </w:t>
            </w:r>
            <w:proofErr w:type="spellStart"/>
            <w:r w:rsidR="005E0B54" w:rsidRPr="001E154E">
              <w:rPr>
                <w:rFonts w:ascii="Times New Roman" w:hAnsi="Times New Roman"/>
                <w:bCs/>
                <w:spacing w:val="-4"/>
              </w:rPr>
              <w:t>peldvietā</w:t>
            </w:r>
            <w:proofErr w:type="spellEnd"/>
          </w:p>
        </w:tc>
        <w:tc>
          <w:tcPr>
            <w:tcW w:w="3108" w:type="pct"/>
            <w:vAlign w:val="center"/>
          </w:tcPr>
          <w:p w14:paraId="7F1FF495" w14:textId="77777777" w:rsidR="005E0B54" w:rsidRPr="008B61DD" w:rsidRDefault="005E0B54" w:rsidP="005E0B54">
            <w:pPr>
              <w:rPr>
                <w:rFonts w:ascii="Times New Roman" w:hAnsi="Times New Roman" w:cs="Times New Roman"/>
                <w:lang w:val="lv-LV"/>
              </w:rPr>
            </w:pPr>
            <w:r w:rsidRPr="008B61DD">
              <w:rPr>
                <w:rFonts w:ascii="Times New Roman" w:hAnsi="Times New Roman" w:cs="Times New Roman"/>
                <w:lang w:val="lv-LV"/>
              </w:rPr>
              <w:t xml:space="preserve">Vērtē, vai ir izvietota informācija par drošu uzvedību peldvietā  </w:t>
            </w:r>
            <w:r w:rsidR="00023551">
              <w:rPr>
                <w:rFonts w:ascii="Times New Roman" w:hAnsi="Times New Roman" w:cs="Times New Roman"/>
                <w:lang w:val="lv-LV"/>
              </w:rPr>
              <w:t>(</w:t>
            </w:r>
            <w:r w:rsidR="00023551" w:rsidRPr="008D0770">
              <w:rPr>
                <w:rFonts w:ascii="Times New Roman" w:hAnsi="Times New Roman" w:cs="Times New Roman"/>
                <w:lang w:val="lv-LV"/>
              </w:rPr>
              <w:t xml:space="preserve">Noteikumu </w:t>
            </w:r>
            <w:r w:rsidRPr="008B61DD">
              <w:rPr>
                <w:rFonts w:ascii="Times New Roman" w:hAnsi="Times New Roman" w:cs="Times New Roman"/>
                <w:lang w:val="lv-LV"/>
              </w:rPr>
              <w:t>4. pielikums</w:t>
            </w:r>
            <w:r w:rsidR="008C0697" w:rsidRPr="008B61DD">
              <w:rPr>
                <w:rFonts w:ascii="Times New Roman" w:hAnsi="Times New Roman" w:cs="Times New Roman"/>
                <w:lang w:val="lv-LV"/>
              </w:rPr>
              <w:t>)</w:t>
            </w:r>
            <w:r w:rsidRPr="008B61DD">
              <w:rPr>
                <w:rFonts w:ascii="Times New Roman" w:hAnsi="Times New Roman" w:cs="Times New Roman"/>
                <w:lang w:val="lv-LV"/>
              </w:rPr>
              <w:t xml:space="preserve"> </w:t>
            </w:r>
          </w:p>
          <w:p w14:paraId="07F6E54E" w14:textId="77777777" w:rsidR="005E0B54" w:rsidRPr="004B0BA8" w:rsidRDefault="005E0B54" w:rsidP="004B0BA8">
            <w:pPr>
              <w:rPr>
                <w:rFonts w:ascii="Times New Roman" w:hAnsi="Times New Roman"/>
                <w:lang w:val="lv-LV"/>
              </w:rPr>
            </w:pPr>
          </w:p>
        </w:tc>
        <w:tc>
          <w:tcPr>
            <w:tcW w:w="436" w:type="pct"/>
            <w:vAlign w:val="center"/>
          </w:tcPr>
          <w:p w14:paraId="25C7877A" w14:textId="77777777" w:rsidR="005E0B54" w:rsidRPr="00590C40" w:rsidRDefault="005E0B54" w:rsidP="00F844B7">
            <w:pPr>
              <w:jc w:val="center"/>
              <w:rPr>
                <w:rFonts w:ascii="Times New Roman" w:hAnsi="Times New Roman" w:cs="Times New Roman"/>
                <w:lang w:val="lv-LV"/>
              </w:rPr>
            </w:pPr>
          </w:p>
        </w:tc>
      </w:tr>
      <w:tr w:rsidR="00692863" w:rsidRPr="008D0770" w14:paraId="2B519CB4" w14:textId="77777777" w:rsidTr="00692863">
        <w:tc>
          <w:tcPr>
            <w:tcW w:w="5000" w:type="pct"/>
            <w:gridSpan w:val="4"/>
          </w:tcPr>
          <w:p w14:paraId="42A053A6"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1BB5DFA6" w14:textId="77777777" w:rsidR="00855BAA" w:rsidRDefault="00855BAA">
            <w:pPr>
              <w:rPr>
                <w:rFonts w:ascii="Times New Roman" w:hAnsi="Times New Roman" w:cs="Times New Roman"/>
                <w:lang w:val="lv-LV"/>
              </w:rPr>
            </w:pPr>
          </w:p>
        </w:tc>
      </w:tr>
      <w:tr w:rsidR="00692863" w:rsidRPr="0061155A" w14:paraId="629C8DFA" w14:textId="77777777" w:rsidTr="00F844B7">
        <w:tc>
          <w:tcPr>
            <w:tcW w:w="194" w:type="pct"/>
          </w:tcPr>
          <w:p w14:paraId="74F55E1C" w14:textId="77777777" w:rsidR="00692863"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21.</w:t>
            </w:r>
          </w:p>
        </w:tc>
        <w:tc>
          <w:tcPr>
            <w:tcW w:w="1262" w:type="pct"/>
            <w:vAlign w:val="center"/>
          </w:tcPr>
          <w:p w14:paraId="04284545" w14:textId="77777777" w:rsidR="00692863" w:rsidRPr="00091AB9" w:rsidRDefault="00091AB9" w:rsidP="00B22772">
            <w:pPr>
              <w:spacing w:before="60" w:after="60"/>
              <w:rPr>
                <w:rFonts w:ascii="Times New Roman" w:hAnsi="Times New Roman"/>
                <w:lang w:val="lv-LV"/>
              </w:rPr>
            </w:pPr>
            <w:r w:rsidRPr="00091AB9">
              <w:rPr>
                <w:rFonts w:ascii="Times New Roman" w:hAnsi="Times New Roman"/>
                <w:lang w:val="lv-LV"/>
              </w:rPr>
              <w:t xml:space="preserve">Informatīvajā stendā ir izvietota </w:t>
            </w:r>
            <w:proofErr w:type="spellStart"/>
            <w:r w:rsidRPr="00091AB9">
              <w:rPr>
                <w:rFonts w:ascii="Times New Roman" w:hAnsi="Times New Roman"/>
                <w:bCs/>
                <w:spacing w:val="-4"/>
              </w:rPr>
              <w:t>i</w:t>
            </w:r>
            <w:r w:rsidR="00692863" w:rsidRPr="00091AB9">
              <w:rPr>
                <w:rFonts w:ascii="Times New Roman" w:hAnsi="Times New Roman"/>
                <w:bCs/>
                <w:spacing w:val="-4"/>
              </w:rPr>
              <w:t>nformācija</w:t>
            </w:r>
            <w:proofErr w:type="spellEnd"/>
            <w:r w:rsidR="00692863" w:rsidRPr="00091AB9">
              <w:rPr>
                <w:rFonts w:ascii="Times New Roman" w:hAnsi="Times New Roman"/>
                <w:bCs/>
                <w:spacing w:val="-4"/>
              </w:rPr>
              <w:t xml:space="preserve"> par </w:t>
            </w:r>
            <w:proofErr w:type="spellStart"/>
            <w:r w:rsidR="00692863" w:rsidRPr="00091AB9">
              <w:rPr>
                <w:rFonts w:ascii="Times New Roman" w:hAnsi="Times New Roman"/>
                <w:bCs/>
                <w:spacing w:val="-4"/>
              </w:rPr>
              <w:t>aizliegumu</w:t>
            </w:r>
            <w:proofErr w:type="spellEnd"/>
            <w:r w:rsidR="00692863" w:rsidRPr="00091AB9">
              <w:rPr>
                <w:rFonts w:ascii="Times New Roman" w:hAnsi="Times New Roman"/>
                <w:bCs/>
                <w:spacing w:val="-4"/>
              </w:rPr>
              <w:t xml:space="preserve"> </w:t>
            </w:r>
            <w:proofErr w:type="spellStart"/>
            <w:r w:rsidR="00692863" w:rsidRPr="00091AB9">
              <w:rPr>
                <w:rFonts w:ascii="Times New Roman" w:hAnsi="Times New Roman"/>
                <w:bCs/>
                <w:spacing w:val="-4"/>
              </w:rPr>
              <w:t>ievest</w:t>
            </w:r>
            <w:proofErr w:type="spellEnd"/>
            <w:r w:rsidR="00692863" w:rsidRPr="00091AB9">
              <w:rPr>
                <w:rFonts w:ascii="Times New Roman" w:hAnsi="Times New Roman"/>
                <w:bCs/>
                <w:spacing w:val="-4"/>
              </w:rPr>
              <w:t xml:space="preserve"> </w:t>
            </w:r>
            <w:proofErr w:type="spellStart"/>
            <w:r w:rsidR="00692863" w:rsidRPr="00091AB9">
              <w:rPr>
                <w:rFonts w:ascii="Times New Roman" w:hAnsi="Times New Roman"/>
                <w:bCs/>
                <w:spacing w:val="-4"/>
              </w:rPr>
              <w:t>peldvietā</w:t>
            </w:r>
            <w:proofErr w:type="spellEnd"/>
            <w:r w:rsidR="00692863" w:rsidRPr="00091AB9">
              <w:rPr>
                <w:rFonts w:ascii="Times New Roman" w:hAnsi="Times New Roman"/>
                <w:bCs/>
                <w:spacing w:val="-4"/>
              </w:rPr>
              <w:t xml:space="preserve"> </w:t>
            </w:r>
            <w:proofErr w:type="spellStart"/>
            <w:r w:rsidR="00692863" w:rsidRPr="00091AB9">
              <w:rPr>
                <w:rFonts w:ascii="Times New Roman" w:hAnsi="Times New Roman"/>
                <w:bCs/>
                <w:spacing w:val="-4"/>
              </w:rPr>
              <w:t>dzīvniekus</w:t>
            </w:r>
            <w:proofErr w:type="spellEnd"/>
          </w:p>
        </w:tc>
        <w:tc>
          <w:tcPr>
            <w:tcW w:w="3108" w:type="pct"/>
            <w:vAlign w:val="center"/>
          </w:tcPr>
          <w:p w14:paraId="17F62D87" w14:textId="77777777" w:rsidR="00906768" w:rsidRPr="00BA5BBD" w:rsidRDefault="00906768" w:rsidP="00906768">
            <w:pPr>
              <w:rPr>
                <w:rFonts w:ascii="Times New Roman" w:hAnsi="Times New Roman"/>
                <w:sz w:val="24"/>
                <w:szCs w:val="24"/>
              </w:rPr>
            </w:pPr>
            <w:proofErr w:type="spellStart"/>
            <w:r w:rsidRPr="00BA5BBD">
              <w:rPr>
                <w:rFonts w:ascii="Times New Roman" w:hAnsi="Times New Roman"/>
                <w:sz w:val="24"/>
                <w:szCs w:val="24"/>
              </w:rPr>
              <w:t>Informācija</w:t>
            </w:r>
            <w:proofErr w:type="spellEnd"/>
            <w:r w:rsidRPr="00BA5BBD">
              <w:rPr>
                <w:rFonts w:ascii="Times New Roman" w:hAnsi="Times New Roman"/>
                <w:sz w:val="24"/>
                <w:szCs w:val="24"/>
              </w:rPr>
              <w:t xml:space="preserve"> </w:t>
            </w:r>
            <w:proofErr w:type="spellStart"/>
            <w:r w:rsidRPr="00BA5BBD">
              <w:rPr>
                <w:rFonts w:ascii="Times New Roman" w:hAnsi="Times New Roman"/>
                <w:sz w:val="24"/>
                <w:szCs w:val="24"/>
              </w:rPr>
              <w:t>var</w:t>
            </w:r>
            <w:proofErr w:type="spellEnd"/>
            <w:r w:rsidRPr="00BA5BBD">
              <w:rPr>
                <w:rFonts w:ascii="Times New Roman" w:hAnsi="Times New Roman"/>
                <w:sz w:val="24"/>
                <w:szCs w:val="24"/>
              </w:rPr>
              <w:t xml:space="preserve"> </w:t>
            </w:r>
            <w:proofErr w:type="spellStart"/>
            <w:r w:rsidRPr="00BA5BBD">
              <w:rPr>
                <w:rFonts w:ascii="Times New Roman" w:hAnsi="Times New Roman"/>
                <w:sz w:val="24"/>
                <w:szCs w:val="24"/>
              </w:rPr>
              <w:t>būt</w:t>
            </w:r>
            <w:proofErr w:type="spellEnd"/>
            <w:r w:rsidRPr="00BA5BBD">
              <w:rPr>
                <w:rFonts w:ascii="Times New Roman" w:hAnsi="Times New Roman"/>
                <w:sz w:val="24"/>
                <w:szCs w:val="24"/>
              </w:rPr>
              <w:t xml:space="preserve"> </w:t>
            </w:r>
            <w:proofErr w:type="spellStart"/>
            <w:r w:rsidRPr="00BA5BBD">
              <w:rPr>
                <w:rFonts w:ascii="Times New Roman" w:hAnsi="Times New Roman"/>
                <w:sz w:val="24"/>
                <w:szCs w:val="24"/>
              </w:rPr>
              <w:t>gan</w:t>
            </w:r>
            <w:proofErr w:type="spellEnd"/>
            <w:r w:rsidRPr="00BA5BBD">
              <w:rPr>
                <w:rFonts w:ascii="Times New Roman" w:hAnsi="Times New Roman"/>
                <w:sz w:val="24"/>
                <w:szCs w:val="24"/>
              </w:rPr>
              <w:t xml:space="preserve"> </w:t>
            </w:r>
            <w:proofErr w:type="spellStart"/>
            <w:r w:rsidRPr="00BA5BBD">
              <w:rPr>
                <w:rFonts w:ascii="Times New Roman" w:hAnsi="Times New Roman"/>
                <w:sz w:val="24"/>
                <w:szCs w:val="24"/>
              </w:rPr>
              <w:t>piktogrammas</w:t>
            </w:r>
            <w:proofErr w:type="spellEnd"/>
            <w:r w:rsidRPr="00BA5BBD">
              <w:rPr>
                <w:rFonts w:ascii="Times New Roman" w:hAnsi="Times New Roman"/>
                <w:sz w:val="24"/>
                <w:szCs w:val="24"/>
              </w:rPr>
              <w:t xml:space="preserve">, </w:t>
            </w:r>
            <w:proofErr w:type="spellStart"/>
            <w:r w:rsidRPr="00BA5BBD">
              <w:rPr>
                <w:rFonts w:ascii="Times New Roman" w:hAnsi="Times New Roman"/>
                <w:sz w:val="24"/>
                <w:szCs w:val="24"/>
              </w:rPr>
              <w:t>gan</w:t>
            </w:r>
            <w:proofErr w:type="spellEnd"/>
            <w:r w:rsidRPr="00BA5BBD">
              <w:rPr>
                <w:rFonts w:ascii="Times New Roman" w:hAnsi="Times New Roman"/>
                <w:sz w:val="24"/>
                <w:szCs w:val="24"/>
              </w:rPr>
              <w:t xml:space="preserve"> </w:t>
            </w:r>
            <w:proofErr w:type="spellStart"/>
            <w:r w:rsidRPr="00BA5BBD">
              <w:rPr>
                <w:rFonts w:ascii="Times New Roman" w:hAnsi="Times New Roman"/>
                <w:sz w:val="24"/>
                <w:szCs w:val="24"/>
              </w:rPr>
              <w:t>teksta</w:t>
            </w:r>
            <w:proofErr w:type="spellEnd"/>
            <w:r w:rsidRPr="00BA5BBD">
              <w:rPr>
                <w:rFonts w:ascii="Times New Roman" w:hAnsi="Times New Roman"/>
                <w:sz w:val="24"/>
                <w:szCs w:val="24"/>
              </w:rPr>
              <w:t xml:space="preserve"> </w:t>
            </w:r>
            <w:proofErr w:type="spellStart"/>
            <w:r w:rsidRPr="00BA5BBD">
              <w:rPr>
                <w:rFonts w:ascii="Times New Roman" w:hAnsi="Times New Roman"/>
                <w:sz w:val="24"/>
                <w:szCs w:val="24"/>
              </w:rPr>
              <w:t>veidā</w:t>
            </w:r>
            <w:proofErr w:type="spellEnd"/>
            <w:r w:rsidRPr="00BA5BBD">
              <w:rPr>
                <w:rFonts w:ascii="Times New Roman" w:hAnsi="Times New Roman"/>
                <w:sz w:val="24"/>
                <w:szCs w:val="24"/>
              </w:rPr>
              <w:t>.</w:t>
            </w:r>
          </w:p>
          <w:p w14:paraId="5A3D5621" w14:textId="77777777" w:rsidR="00692863" w:rsidRPr="004B0BA8" w:rsidRDefault="00692863" w:rsidP="004B0BA8">
            <w:pPr>
              <w:rPr>
                <w:rFonts w:ascii="Times New Roman" w:hAnsi="Times New Roman"/>
                <w:lang w:val="lv-LV"/>
              </w:rPr>
            </w:pPr>
          </w:p>
        </w:tc>
        <w:tc>
          <w:tcPr>
            <w:tcW w:w="436" w:type="pct"/>
            <w:vAlign w:val="center"/>
          </w:tcPr>
          <w:p w14:paraId="7E1E11C4" w14:textId="77777777" w:rsidR="00692863" w:rsidRPr="00590C40" w:rsidRDefault="00692863" w:rsidP="00F844B7">
            <w:pPr>
              <w:jc w:val="center"/>
              <w:rPr>
                <w:rFonts w:ascii="Times New Roman" w:hAnsi="Times New Roman" w:cs="Times New Roman"/>
                <w:lang w:val="lv-LV"/>
              </w:rPr>
            </w:pPr>
          </w:p>
        </w:tc>
      </w:tr>
      <w:tr w:rsidR="00692863" w:rsidRPr="0061155A" w14:paraId="2AD2725B" w14:textId="77777777" w:rsidTr="00692863">
        <w:tc>
          <w:tcPr>
            <w:tcW w:w="5000" w:type="pct"/>
            <w:gridSpan w:val="4"/>
          </w:tcPr>
          <w:p w14:paraId="2AFFA0BD"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2BC6423C" w14:textId="77777777" w:rsidR="00250D19" w:rsidRPr="00590C40" w:rsidRDefault="00250D19" w:rsidP="00F31A71">
            <w:pPr>
              <w:rPr>
                <w:rFonts w:ascii="Times New Roman" w:hAnsi="Times New Roman" w:cs="Times New Roman"/>
                <w:color w:val="000000"/>
                <w:spacing w:val="-10"/>
                <w:lang w:val="lv-LV"/>
              </w:rPr>
            </w:pPr>
          </w:p>
          <w:p w14:paraId="6FE7CDE3" w14:textId="77777777" w:rsidR="00692863" w:rsidRPr="00590C40" w:rsidRDefault="00692863" w:rsidP="00F844B7">
            <w:pPr>
              <w:jc w:val="center"/>
              <w:rPr>
                <w:rFonts w:ascii="Times New Roman" w:hAnsi="Times New Roman" w:cs="Times New Roman"/>
                <w:lang w:val="lv-LV"/>
              </w:rPr>
            </w:pPr>
          </w:p>
        </w:tc>
      </w:tr>
      <w:tr w:rsidR="00692863" w:rsidRPr="008D0770" w14:paraId="5515E6B2" w14:textId="77777777" w:rsidTr="008B61DD">
        <w:tc>
          <w:tcPr>
            <w:tcW w:w="194" w:type="pct"/>
          </w:tcPr>
          <w:p w14:paraId="6679CE52" w14:textId="77777777" w:rsidR="00692863"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22.</w:t>
            </w:r>
          </w:p>
        </w:tc>
        <w:tc>
          <w:tcPr>
            <w:tcW w:w="1262" w:type="pct"/>
          </w:tcPr>
          <w:p w14:paraId="69ED01A5" w14:textId="77777777" w:rsidR="00855BAA" w:rsidRDefault="005B5769">
            <w:pPr>
              <w:rPr>
                <w:rFonts w:ascii="Times New Roman" w:hAnsi="Times New Roman"/>
                <w:lang w:val="lv-LV"/>
              </w:rPr>
            </w:pPr>
            <w:r w:rsidRPr="005B5769">
              <w:rPr>
                <w:rFonts w:ascii="Times New Roman" w:hAnsi="Times New Roman"/>
                <w:lang w:val="lv-LV"/>
              </w:rPr>
              <w:t xml:space="preserve">Informatīvajā stendā ir izvietota </w:t>
            </w:r>
            <w:r w:rsidRPr="00106FF5">
              <w:rPr>
                <w:rFonts w:ascii="Times New Roman" w:hAnsi="Times New Roman"/>
                <w:bCs/>
                <w:spacing w:val="-4"/>
                <w:lang w:val="lv-LV"/>
              </w:rPr>
              <w:t>i</w:t>
            </w:r>
            <w:r w:rsidR="00692863" w:rsidRPr="00106FF5">
              <w:rPr>
                <w:rFonts w:ascii="Times New Roman" w:hAnsi="Times New Roman"/>
                <w:bCs/>
                <w:spacing w:val="-4"/>
                <w:lang w:val="lv-LV"/>
              </w:rPr>
              <w:t>nformācija par smēķēšanas ierobežojumiem peldvietā</w:t>
            </w:r>
          </w:p>
          <w:p w14:paraId="4464F953" w14:textId="77777777" w:rsidR="00855BAA" w:rsidRDefault="00855BAA">
            <w:pPr>
              <w:spacing w:before="60" w:after="60"/>
              <w:rPr>
                <w:rFonts w:ascii="Times New Roman" w:hAnsi="Times New Roman"/>
                <w:lang w:val="lv-LV"/>
              </w:rPr>
            </w:pPr>
          </w:p>
        </w:tc>
        <w:tc>
          <w:tcPr>
            <w:tcW w:w="3108" w:type="pct"/>
            <w:vAlign w:val="center"/>
          </w:tcPr>
          <w:p w14:paraId="70BDAB95" w14:textId="77777777" w:rsidR="00692863" w:rsidRPr="00692863" w:rsidRDefault="00692863" w:rsidP="004B0BA8">
            <w:pPr>
              <w:rPr>
                <w:rFonts w:ascii="Times New Roman" w:hAnsi="Times New Roman" w:cs="Times New Roman"/>
                <w:lang w:val="lv-LV"/>
              </w:rPr>
            </w:pPr>
            <w:r w:rsidRPr="00692863">
              <w:rPr>
                <w:rFonts w:ascii="Times New Roman" w:hAnsi="Times New Roman" w:cs="Times New Roman"/>
                <w:lang w:val="lv-LV"/>
              </w:rPr>
              <w:t>21.04.2016. likuma „Tabakas izstrādājumu, augu smēķēšanas produktu, elektronisko smēķēšanas ierīču un to šķidrumu aprites likums” 10.pantā „Smēķēšanas ierobežojumi” 14. punktā noteikts, ka smēķēt aizliegts: parkos, skvēros un peldvietās, izņemot vietas, kas speciāli ierādītas smēķēšanai. Vērtējam, vai ir izvietota informācija par smēķēšanas ierobežojumiem. Informācija var būt gan piktogrammas, gan teksta veidā. Informācija var tikt izvietota arī ārpus informatīvā stenda, piemēram</w:t>
            </w:r>
            <w:r w:rsidR="00C12493">
              <w:rPr>
                <w:rFonts w:ascii="Times New Roman" w:hAnsi="Times New Roman" w:cs="Times New Roman"/>
                <w:lang w:val="lv-LV"/>
              </w:rPr>
              <w:t>,</w:t>
            </w:r>
            <w:r w:rsidRPr="00692863">
              <w:rPr>
                <w:rFonts w:ascii="Times New Roman" w:hAnsi="Times New Roman" w:cs="Times New Roman"/>
                <w:lang w:val="lv-LV"/>
              </w:rPr>
              <w:t xml:space="preserve"> izmantojot norādes (norādot vietas, kur smēķēt aizliegts un speciālas vietas smēķēšanai).</w:t>
            </w:r>
          </w:p>
        </w:tc>
        <w:tc>
          <w:tcPr>
            <w:tcW w:w="436" w:type="pct"/>
            <w:vAlign w:val="center"/>
          </w:tcPr>
          <w:p w14:paraId="376C6971" w14:textId="77777777" w:rsidR="00692863" w:rsidRPr="00590C40" w:rsidRDefault="00692863" w:rsidP="00F844B7">
            <w:pPr>
              <w:jc w:val="center"/>
              <w:rPr>
                <w:rFonts w:ascii="Times New Roman" w:hAnsi="Times New Roman" w:cs="Times New Roman"/>
                <w:lang w:val="lv-LV"/>
              </w:rPr>
            </w:pPr>
          </w:p>
        </w:tc>
      </w:tr>
      <w:tr w:rsidR="00692863" w:rsidRPr="008D0770" w14:paraId="7C217E69" w14:textId="77777777" w:rsidTr="00692863">
        <w:tc>
          <w:tcPr>
            <w:tcW w:w="5000" w:type="pct"/>
            <w:gridSpan w:val="4"/>
          </w:tcPr>
          <w:p w14:paraId="444021EA" w14:textId="77777777" w:rsidR="00F31A71" w:rsidRDefault="00F31A71" w:rsidP="00F31A71">
            <w:pPr>
              <w:rPr>
                <w:rFonts w:ascii="Times New Roman" w:hAnsi="Times New Roman" w:cs="Times New Roman"/>
                <w:b/>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6B61F362" w14:textId="77777777" w:rsidR="00250D19" w:rsidRPr="00590C40" w:rsidRDefault="00250D19" w:rsidP="00F31A71">
            <w:pPr>
              <w:rPr>
                <w:rFonts w:ascii="Times New Roman" w:hAnsi="Times New Roman" w:cs="Times New Roman"/>
                <w:color w:val="000000"/>
                <w:spacing w:val="-10"/>
                <w:lang w:val="lv-LV"/>
              </w:rPr>
            </w:pPr>
          </w:p>
          <w:p w14:paraId="27C2ED97" w14:textId="77777777" w:rsidR="00692863" w:rsidRPr="00590C40" w:rsidRDefault="00692863" w:rsidP="00F844B7">
            <w:pPr>
              <w:jc w:val="center"/>
              <w:rPr>
                <w:rFonts w:ascii="Times New Roman" w:hAnsi="Times New Roman" w:cs="Times New Roman"/>
                <w:lang w:val="lv-LV"/>
              </w:rPr>
            </w:pPr>
          </w:p>
        </w:tc>
      </w:tr>
      <w:tr w:rsidR="00692863" w:rsidRPr="008D0770" w14:paraId="055E6B70" w14:textId="77777777" w:rsidTr="008B61DD">
        <w:tc>
          <w:tcPr>
            <w:tcW w:w="194" w:type="pct"/>
          </w:tcPr>
          <w:p w14:paraId="2BFB8A11" w14:textId="77777777" w:rsidR="00692863"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23.</w:t>
            </w:r>
          </w:p>
        </w:tc>
        <w:tc>
          <w:tcPr>
            <w:tcW w:w="1262" w:type="pct"/>
          </w:tcPr>
          <w:p w14:paraId="6BEC74D5" w14:textId="77777777" w:rsidR="00855BAA" w:rsidRDefault="005B5769">
            <w:pPr>
              <w:spacing w:before="60" w:after="60"/>
              <w:rPr>
                <w:rFonts w:ascii="Times New Roman" w:hAnsi="Times New Roman"/>
                <w:lang w:val="lv-LV"/>
              </w:rPr>
            </w:pPr>
            <w:r w:rsidRPr="005B5769">
              <w:rPr>
                <w:rFonts w:ascii="Times New Roman" w:hAnsi="Times New Roman"/>
                <w:lang w:val="lv-LV"/>
              </w:rPr>
              <w:t xml:space="preserve">Informatīvajā stendā, </w:t>
            </w:r>
            <w:r w:rsidRPr="005B5769">
              <w:rPr>
                <w:rFonts w:ascii="Times New Roman" w:hAnsi="Times New Roman"/>
                <w:spacing w:val="-4"/>
                <w:lang w:val="lv-LV"/>
              </w:rPr>
              <w:t xml:space="preserve">izmantojot informatīvās zīmes, </w:t>
            </w:r>
            <w:r w:rsidRPr="005B5769">
              <w:rPr>
                <w:rFonts w:ascii="Times New Roman" w:hAnsi="Times New Roman"/>
                <w:lang w:val="lv-LV"/>
              </w:rPr>
              <w:t xml:space="preserve">ir izvietota </w:t>
            </w:r>
            <w:r w:rsidR="00692863" w:rsidRPr="005B5769">
              <w:rPr>
                <w:rFonts w:ascii="Times New Roman" w:hAnsi="Times New Roman"/>
                <w:spacing w:val="-4"/>
                <w:lang w:val="lv-LV"/>
              </w:rPr>
              <w:t xml:space="preserve">informācija par peldēšanās aizliegumu </w:t>
            </w:r>
            <w:r w:rsidR="00692863" w:rsidRPr="005B5769">
              <w:rPr>
                <w:rFonts w:ascii="Times New Roman" w:hAnsi="Times New Roman"/>
                <w:spacing w:val="-4"/>
                <w:lang w:val="lv-LV"/>
              </w:rPr>
              <w:lastRenderedPageBreak/>
              <w:t>vai ieteikumu attiecīgajā peldvietā nepeldēties, norādot iemeslus</w:t>
            </w:r>
          </w:p>
        </w:tc>
        <w:tc>
          <w:tcPr>
            <w:tcW w:w="3108" w:type="pct"/>
            <w:vAlign w:val="center"/>
          </w:tcPr>
          <w:p w14:paraId="694AF43B" w14:textId="77777777" w:rsidR="001724A6" w:rsidRPr="00023551" w:rsidRDefault="00F2446E" w:rsidP="001724A6">
            <w:pPr>
              <w:spacing w:after="160" w:line="259" w:lineRule="auto"/>
              <w:rPr>
                <w:rFonts w:ascii="Times New Roman" w:hAnsi="Times New Roman"/>
                <w:lang w:val="lv-LV"/>
              </w:rPr>
            </w:pPr>
            <w:r w:rsidRPr="00F2446E">
              <w:rPr>
                <w:rFonts w:ascii="Times New Roman" w:hAnsi="Times New Roman"/>
                <w:lang w:val="lv-LV"/>
              </w:rPr>
              <w:lastRenderedPageBreak/>
              <w:t>Peldvietā</w:t>
            </w:r>
            <w:r w:rsidRPr="00F2446E">
              <w:rPr>
                <w:rFonts w:ascii="Times New Roman" w:hAnsi="Times New Roman"/>
                <w:color w:val="1F497D"/>
                <w:lang w:val="lv-LV"/>
              </w:rPr>
              <w:t xml:space="preserve"> </w:t>
            </w:r>
            <w:r w:rsidRPr="00F2446E">
              <w:rPr>
                <w:rFonts w:ascii="Times New Roman" w:hAnsi="Times New Roman"/>
                <w:lang w:val="lv-LV"/>
              </w:rPr>
              <w:t>informatīvās zīmes ir izvietojamas, ja  ir noteikti peldēšanās ierobežojumi. Ja ūdens kvalitāte ir laba un ierobežojumi</w:t>
            </w:r>
            <w:r w:rsidRPr="00F2446E">
              <w:rPr>
                <w:rFonts w:ascii="Times New Roman" w:hAnsi="Times New Roman"/>
                <w:color w:val="1F497D"/>
                <w:lang w:val="lv-LV"/>
              </w:rPr>
              <w:t xml:space="preserve"> </w:t>
            </w:r>
            <w:r w:rsidRPr="00F2446E">
              <w:rPr>
                <w:rFonts w:ascii="Times New Roman" w:hAnsi="Times New Roman"/>
                <w:lang w:val="lv-LV"/>
              </w:rPr>
              <w:t>nav noteikti, zīmei nav jābūt</w:t>
            </w:r>
            <w:r w:rsidRPr="00F2446E">
              <w:rPr>
                <w:rFonts w:ascii="Times New Roman" w:hAnsi="Times New Roman"/>
                <w:b/>
                <w:bCs/>
                <w:lang w:val="lv-LV"/>
              </w:rPr>
              <w:t xml:space="preserve">, </w:t>
            </w:r>
            <w:r w:rsidRPr="00F2446E">
              <w:rPr>
                <w:rFonts w:ascii="Times New Roman" w:hAnsi="Times New Roman"/>
                <w:bCs/>
                <w:lang w:val="lv-LV"/>
              </w:rPr>
              <w:t xml:space="preserve">bet rekomendējam </w:t>
            </w:r>
            <w:r w:rsidRPr="00F2446E">
              <w:rPr>
                <w:rFonts w:ascii="Times New Roman" w:hAnsi="Times New Roman"/>
                <w:lang w:val="lv-LV"/>
              </w:rPr>
              <w:t xml:space="preserve">peldvietā izlikt informāciju „ Peldēties atļauts”, taču  tā  nav obligāta prasība. Gadījumā, ja tiek noteikti </w:t>
            </w:r>
            <w:r w:rsidRPr="00F2446E">
              <w:rPr>
                <w:rFonts w:ascii="Times New Roman" w:hAnsi="Times New Roman"/>
                <w:lang w:val="lv-LV"/>
              </w:rPr>
              <w:lastRenderedPageBreak/>
              <w:t>peldēšanās ierobežojumi, jāizvieto informācija, izmantojot zīmes  „Ieteikums nepeldēties” vai „Peldēties aizliegts”.</w:t>
            </w:r>
          </w:p>
          <w:p w14:paraId="7B886827" w14:textId="77777777" w:rsidR="00692863" w:rsidRPr="004B0BA8" w:rsidRDefault="00692863" w:rsidP="00361CB7">
            <w:pPr>
              <w:rPr>
                <w:rFonts w:ascii="Times New Roman" w:hAnsi="Times New Roman"/>
                <w:lang w:val="lv-LV"/>
              </w:rPr>
            </w:pPr>
          </w:p>
        </w:tc>
        <w:tc>
          <w:tcPr>
            <w:tcW w:w="436" w:type="pct"/>
            <w:vAlign w:val="center"/>
          </w:tcPr>
          <w:p w14:paraId="3B108F83" w14:textId="77777777" w:rsidR="00692863" w:rsidRPr="00590C40" w:rsidRDefault="00692863" w:rsidP="00F844B7">
            <w:pPr>
              <w:jc w:val="center"/>
              <w:rPr>
                <w:rFonts w:ascii="Times New Roman" w:hAnsi="Times New Roman" w:cs="Times New Roman"/>
                <w:lang w:val="lv-LV"/>
              </w:rPr>
            </w:pPr>
          </w:p>
        </w:tc>
      </w:tr>
      <w:tr w:rsidR="00692863" w:rsidRPr="008D0770" w14:paraId="4C7911BE" w14:textId="77777777" w:rsidTr="00692863">
        <w:tc>
          <w:tcPr>
            <w:tcW w:w="5000" w:type="pct"/>
            <w:gridSpan w:val="4"/>
          </w:tcPr>
          <w:p w14:paraId="124C48CF"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1391EB9E" w14:textId="77777777" w:rsidR="00692863" w:rsidRDefault="00692863" w:rsidP="00F844B7">
            <w:pPr>
              <w:jc w:val="center"/>
              <w:rPr>
                <w:rFonts w:ascii="Times New Roman" w:hAnsi="Times New Roman" w:cs="Times New Roman"/>
                <w:lang w:val="lv-LV"/>
              </w:rPr>
            </w:pPr>
          </w:p>
          <w:p w14:paraId="6008CBA3" w14:textId="77777777" w:rsidR="00250D19" w:rsidRPr="00590C40" w:rsidRDefault="00250D19" w:rsidP="00F844B7">
            <w:pPr>
              <w:jc w:val="center"/>
              <w:rPr>
                <w:rFonts w:ascii="Times New Roman" w:hAnsi="Times New Roman" w:cs="Times New Roman"/>
                <w:lang w:val="lv-LV"/>
              </w:rPr>
            </w:pPr>
          </w:p>
        </w:tc>
      </w:tr>
      <w:tr w:rsidR="00692863" w:rsidRPr="008D0770" w14:paraId="467B17B5" w14:textId="77777777" w:rsidTr="004F66C4">
        <w:tc>
          <w:tcPr>
            <w:tcW w:w="194" w:type="pct"/>
          </w:tcPr>
          <w:p w14:paraId="5BAA8495" w14:textId="77777777" w:rsidR="00692863" w:rsidRPr="00590C40" w:rsidRDefault="004F66C4" w:rsidP="00F844B7">
            <w:pPr>
              <w:spacing w:before="60" w:after="60"/>
              <w:rPr>
                <w:rFonts w:ascii="Times New Roman" w:hAnsi="Times New Roman" w:cs="Times New Roman"/>
                <w:lang w:val="lv-LV"/>
              </w:rPr>
            </w:pPr>
            <w:r>
              <w:rPr>
                <w:rFonts w:ascii="Times New Roman" w:hAnsi="Times New Roman" w:cs="Times New Roman"/>
                <w:lang w:val="lv-LV"/>
              </w:rPr>
              <w:t>24.</w:t>
            </w:r>
          </w:p>
        </w:tc>
        <w:tc>
          <w:tcPr>
            <w:tcW w:w="1262" w:type="pct"/>
          </w:tcPr>
          <w:p w14:paraId="37AD2ACF" w14:textId="77777777" w:rsidR="00692863" w:rsidRPr="00711A46" w:rsidRDefault="00711A46" w:rsidP="004F66C4">
            <w:pPr>
              <w:spacing w:before="60" w:after="60"/>
              <w:rPr>
                <w:rFonts w:ascii="Times New Roman" w:hAnsi="Times New Roman"/>
                <w:lang w:val="lv-LV"/>
              </w:rPr>
            </w:pPr>
            <w:r w:rsidRPr="005B5769">
              <w:rPr>
                <w:rFonts w:ascii="Times New Roman" w:hAnsi="Times New Roman"/>
                <w:lang w:val="lv-LV"/>
              </w:rPr>
              <w:t xml:space="preserve">Informatīvajā stendā ir izvietota </w:t>
            </w:r>
            <w:r w:rsidR="00692863" w:rsidRPr="00711A46">
              <w:rPr>
                <w:rFonts w:ascii="Times New Roman" w:hAnsi="Times New Roman"/>
                <w:lang w:val="lv-LV"/>
              </w:rPr>
              <w:t>informācija</w:t>
            </w:r>
            <w:r>
              <w:rPr>
                <w:rFonts w:ascii="Times New Roman" w:hAnsi="Times New Roman"/>
                <w:lang w:val="lv-LV"/>
              </w:rPr>
              <w:t xml:space="preserve"> (zīme)</w:t>
            </w:r>
            <w:r w:rsidR="00692863" w:rsidRPr="00711A46">
              <w:rPr>
                <w:rFonts w:ascii="Times New Roman" w:hAnsi="Times New Roman"/>
                <w:spacing w:val="-4"/>
                <w:lang w:val="lv-LV"/>
              </w:rPr>
              <w:t xml:space="preserve"> par pašreizējo peldvietas ūdens kvalitātes klasifikāciju</w:t>
            </w:r>
          </w:p>
        </w:tc>
        <w:tc>
          <w:tcPr>
            <w:tcW w:w="3108" w:type="pct"/>
            <w:vAlign w:val="center"/>
          </w:tcPr>
          <w:p w14:paraId="09502982" w14:textId="77777777" w:rsidR="00692863" w:rsidRPr="00906768" w:rsidRDefault="004F769D" w:rsidP="00906768">
            <w:pPr>
              <w:jc w:val="both"/>
              <w:rPr>
                <w:rFonts w:ascii="Times New Roman" w:hAnsi="Times New Roman" w:cs="Times New Roman"/>
                <w:lang w:val="lv-LV"/>
              </w:rPr>
            </w:pPr>
            <w:r w:rsidRPr="00906768">
              <w:rPr>
                <w:rFonts w:ascii="Times New Roman" w:hAnsi="Times New Roman" w:cs="Times New Roman"/>
                <w:lang w:val="lv-LV"/>
              </w:rPr>
              <w:t xml:space="preserve">Peldvietā jābūt izvietotai zīmei  „izcila”, „laba”, „pietiekama” vai „zema” peldvietas ūdens kvalitāte. Zīmes izmēram un proporcijām jāatbilst noteiktām prasībām, kuras norādītas </w:t>
            </w:r>
            <w:r w:rsidR="00023551">
              <w:rPr>
                <w:rFonts w:ascii="Times New Roman" w:hAnsi="Times New Roman" w:cs="Times New Roman"/>
                <w:lang w:val="lv-LV"/>
              </w:rPr>
              <w:t>Noteikumu</w:t>
            </w:r>
            <w:r w:rsidR="00E90E4B" w:rsidRPr="00906768">
              <w:rPr>
                <w:rFonts w:ascii="Times New Roman" w:hAnsi="Times New Roman" w:cs="Times New Roman"/>
                <w:lang w:val="lv-LV"/>
              </w:rPr>
              <w:t xml:space="preserve">  3.pielikuma 2.punktā. </w:t>
            </w:r>
            <w:r w:rsidRPr="00906768">
              <w:rPr>
                <w:rFonts w:ascii="Times New Roman" w:hAnsi="Times New Roman" w:cs="Times New Roman"/>
                <w:lang w:val="lv-LV"/>
              </w:rPr>
              <w:t xml:space="preserve"> </w:t>
            </w:r>
          </w:p>
          <w:p w14:paraId="63551FB0" w14:textId="77777777" w:rsidR="00E90E4B" w:rsidRPr="004B0BA8" w:rsidRDefault="00E90E4B" w:rsidP="00906768">
            <w:pPr>
              <w:jc w:val="both"/>
              <w:rPr>
                <w:rFonts w:ascii="Times New Roman" w:hAnsi="Times New Roman"/>
                <w:lang w:val="lv-LV"/>
              </w:rPr>
            </w:pPr>
            <w:r w:rsidRPr="00906768">
              <w:rPr>
                <w:rFonts w:ascii="Times New Roman" w:hAnsi="Times New Roman" w:cs="Times New Roman"/>
                <w:color w:val="000000"/>
                <w:lang w:val="lv-LV"/>
              </w:rPr>
              <w:t>Ja  peldvietā ūdens kvalitāte  noteikta mazāk kā četras peldsezonas (</w:t>
            </w:r>
            <w:r w:rsidR="0008144C" w:rsidRPr="00906768">
              <w:rPr>
                <w:rFonts w:ascii="Times New Roman" w:hAnsi="Times New Roman" w:cs="Times New Roman"/>
                <w:color w:val="000000"/>
                <w:lang w:val="lv-LV"/>
              </w:rPr>
              <w:t>jauna</w:t>
            </w:r>
            <w:r w:rsidRPr="00906768">
              <w:rPr>
                <w:rFonts w:ascii="Times New Roman" w:hAnsi="Times New Roman" w:cs="Times New Roman"/>
                <w:color w:val="000000"/>
                <w:lang w:val="lv-LV"/>
              </w:rPr>
              <w:t xml:space="preserve"> peldviet</w:t>
            </w:r>
            <w:r w:rsidR="0008144C" w:rsidRPr="00906768">
              <w:rPr>
                <w:rFonts w:ascii="Times New Roman" w:hAnsi="Times New Roman" w:cs="Times New Roman"/>
                <w:color w:val="000000"/>
                <w:lang w:val="lv-LV"/>
              </w:rPr>
              <w:t>a</w:t>
            </w:r>
            <w:r w:rsidRPr="00906768">
              <w:rPr>
                <w:rFonts w:ascii="Times New Roman" w:hAnsi="Times New Roman" w:cs="Times New Roman"/>
                <w:color w:val="000000"/>
                <w:lang w:val="lv-LV"/>
              </w:rPr>
              <w:t>)</w:t>
            </w:r>
            <w:r w:rsidR="0008144C" w:rsidRPr="00906768">
              <w:rPr>
                <w:rFonts w:ascii="Times New Roman" w:hAnsi="Times New Roman" w:cs="Times New Roman"/>
                <w:color w:val="000000"/>
                <w:lang w:val="lv-LV"/>
              </w:rPr>
              <w:t xml:space="preserve">, </w:t>
            </w:r>
            <w:r w:rsidRPr="00906768">
              <w:rPr>
                <w:rFonts w:ascii="Times New Roman" w:hAnsi="Times New Roman" w:cs="Times New Roman"/>
                <w:color w:val="000000"/>
                <w:lang w:val="lv-LV"/>
              </w:rPr>
              <w:t xml:space="preserve">ņemot vērā , ka  </w:t>
            </w:r>
            <w:r w:rsidRPr="00906768">
              <w:rPr>
                <w:rFonts w:ascii="Times New Roman" w:hAnsi="Times New Roman" w:cs="Times New Roman"/>
                <w:lang w:val="lv-LV"/>
              </w:rPr>
              <w:t>peldvietu ūdens kvalitātes kla</w:t>
            </w:r>
            <w:r w:rsidR="0008144C" w:rsidRPr="00906768">
              <w:rPr>
                <w:rFonts w:ascii="Times New Roman" w:hAnsi="Times New Roman" w:cs="Times New Roman"/>
                <w:lang w:val="lv-LV"/>
              </w:rPr>
              <w:t>sifikāciju var veikt, izvērtējot</w:t>
            </w:r>
            <w:r w:rsidRPr="00906768">
              <w:rPr>
                <w:rFonts w:ascii="Times New Roman" w:hAnsi="Times New Roman" w:cs="Times New Roman"/>
                <w:lang w:val="lv-LV"/>
              </w:rPr>
              <w:t xml:space="preserve"> datus par pēdējiem 4 gadiem, prasība nav vērtējama konkrētajā peldvietā.</w:t>
            </w:r>
          </w:p>
        </w:tc>
        <w:tc>
          <w:tcPr>
            <w:tcW w:w="436" w:type="pct"/>
            <w:vAlign w:val="center"/>
          </w:tcPr>
          <w:p w14:paraId="53AD9D5F" w14:textId="77777777" w:rsidR="00692863" w:rsidRPr="00590C40" w:rsidRDefault="00692863" w:rsidP="00F844B7">
            <w:pPr>
              <w:jc w:val="center"/>
              <w:rPr>
                <w:rFonts w:ascii="Times New Roman" w:hAnsi="Times New Roman" w:cs="Times New Roman"/>
                <w:lang w:val="lv-LV"/>
              </w:rPr>
            </w:pPr>
          </w:p>
        </w:tc>
      </w:tr>
      <w:tr w:rsidR="00692863" w:rsidRPr="008D0770" w14:paraId="25D933C1" w14:textId="77777777" w:rsidTr="00692863">
        <w:tc>
          <w:tcPr>
            <w:tcW w:w="5000" w:type="pct"/>
            <w:gridSpan w:val="4"/>
          </w:tcPr>
          <w:p w14:paraId="7B495E8E" w14:textId="77777777" w:rsidR="00F31A71" w:rsidRPr="00590C40" w:rsidRDefault="00F31A71" w:rsidP="00F31A71">
            <w:pPr>
              <w:rPr>
                <w:rFonts w:ascii="Times New Roman" w:hAnsi="Times New Roman" w:cs="Times New Roman"/>
                <w:color w:val="000000"/>
                <w:spacing w:val="-10"/>
                <w:lang w:val="lv-LV"/>
              </w:rPr>
            </w:pPr>
            <w:r w:rsidRPr="00590C40">
              <w:rPr>
                <w:rFonts w:ascii="Times New Roman" w:hAnsi="Times New Roman" w:cs="Times New Roman"/>
                <w:b/>
                <w:color w:val="000000"/>
                <w:spacing w:val="-10"/>
                <w:lang w:val="lv-LV"/>
              </w:rPr>
              <w:t>Jūsu komentāri par prasības izpildi un skaidrojumi, kādēļ piešķīrāt šādu vērtējumu:</w:t>
            </w:r>
          </w:p>
          <w:p w14:paraId="48BD6BB1" w14:textId="77777777" w:rsidR="00692863" w:rsidRPr="00590C40" w:rsidRDefault="00692863" w:rsidP="00F844B7">
            <w:pPr>
              <w:jc w:val="center"/>
              <w:rPr>
                <w:rFonts w:ascii="Times New Roman" w:hAnsi="Times New Roman" w:cs="Times New Roman"/>
                <w:lang w:val="lv-LV"/>
              </w:rPr>
            </w:pPr>
          </w:p>
        </w:tc>
      </w:tr>
    </w:tbl>
    <w:p w14:paraId="66F0FDC7" w14:textId="6EE73829" w:rsidR="00B23C24" w:rsidRDefault="00B23C24" w:rsidP="003E0E27">
      <w:pPr>
        <w:rPr>
          <w:rFonts w:ascii="Times New Roman" w:hAnsi="Times New Roman" w:cs="Times New Roman"/>
          <w:lang w:val="lv-LV"/>
        </w:rPr>
      </w:pPr>
    </w:p>
    <w:p w14:paraId="376268F1" w14:textId="77777777" w:rsidR="00E91926" w:rsidRDefault="00E91926" w:rsidP="003E0E27">
      <w:pPr>
        <w:rPr>
          <w:rFonts w:ascii="Times New Roman" w:hAnsi="Times New Roman" w:cs="Times New Roman"/>
          <w:lang w:val="lv-LV"/>
        </w:rPr>
      </w:pPr>
    </w:p>
    <w:p w14:paraId="46449F06" w14:textId="77777777" w:rsidR="00241A18" w:rsidRPr="00C83EE7" w:rsidRDefault="00241A18" w:rsidP="00241A18">
      <w:pPr>
        <w:rPr>
          <w:rFonts w:ascii="Times New Roman" w:hAnsi="Times New Roman" w:cs="Times New Roman"/>
          <w:lang w:val="lv-LV"/>
        </w:rPr>
      </w:pPr>
      <w:r>
        <w:rPr>
          <w:rFonts w:ascii="Times New Roman" w:hAnsi="Times New Roman" w:cs="Times New Roman"/>
          <w:b/>
          <w:lang w:val="lv-LV"/>
        </w:rPr>
        <w:t xml:space="preserve">3. </w:t>
      </w:r>
      <w:r w:rsidRPr="00241A18">
        <w:rPr>
          <w:rFonts w:ascii="Times New Roman" w:hAnsi="Times New Roman" w:cs="Times New Roman"/>
          <w:b/>
          <w:lang w:val="lv-LV"/>
        </w:rPr>
        <w:t>Nepieciešamo uzlabojumu aktivitāšu</w:t>
      </w:r>
      <w:r w:rsidRPr="0020612B">
        <w:rPr>
          <w:rFonts w:ascii="Times New Roman" w:hAnsi="Times New Roman" w:cs="Times New Roman"/>
          <w:lang w:val="lv-LV"/>
        </w:rPr>
        <w:t xml:space="preserve"> </w:t>
      </w:r>
      <w:r>
        <w:rPr>
          <w:rFonts w:ascii="Times New Roman" w:hAnsi="Times New Roman" w:cs="Times New Roman"/>
          <w:b/>
          <w:lang w:val="lv-LV"/>
        </w:rPr>
        <w:t>daļa</w:t>
      </w:r>
      <w:r w:rsidRPr="00227B36">
        <w:rPr>
          <w:rFonts w:ascii="Times New Roman" w:hAnsi="Times New Roman" w:cs="Times New Roman"/>
          <w:b/>
          <w:lang w:val="lv-LV"/>
        </w:rPr>
        <w:t xml:space="preserve"> </w:t>
      </w:r>
    </w:p>
    <w:tbl>
      <w:tblPr>
        <w:tblStyle w:val="TableGrid"/>
        <w:tblW w:w="14601" w:type="dxa"/>
        <w:tblInd w:w="-743" w:type="dxa"/>
        <w:tblLook w:val="04A0" w:firstRow="1" w:lastRow="0" w:firstColumn="1" w:lastColumn="0" w:noHBand="0" w:noVBand="1"/>
      </w:tblPr>
      <w:tblGrid>
        <w:gridCol w:w="709"/>
        <w:gridCol w:w="8506"/>
        <w:gridCol w:w="2976"/>
        <w:gridCol w:w="2410"/>
      </w:tblGrid>
      <w:tr w:rsidR="00241A18" w14:paraId="1C357D23" w14:textId="77777777" w:rsidTr="00241A18">
        <w:tc>
          <w:tcPr>
            <w:tcW w:w="709" w:type="dxa"/>
          </w:tcPr>
          <w:p w14:paraId="519579F4" w14:textId="77777777" w:rsidR="00241A18" w:rsidRPr="00BB7311" w:rsidRDefault="00241A18" w:rsidP="00241A18">
            <w:pPr>
              <w:rPr>
                <w:rFonts w:ascii="Times New Roman" w:hAnsi="Times New Roman" w:cs="Times New Roman"/>
                <w:b/>
                <w:sz w:val="24"/>
                <w:szCs w:val="24"/>
                <w:lang w:val="lv-LV"/>
              </w:rPr>
            </w:pPr>
            <w:r w:rsidRPr="00BB7311">
              <w:rPr>
                <w:rFonts w:ascii="Times New Roman" w:hAnsi="Times New Roman" w:cs="Times New Roman"/>
                <w:b/>
                <w:sz w:val="24"/>
                <w:szCs w:val="24"/>
                <w:lang w:val="lv-LV"/>
              </w:rPr>
              <w:t xml:space="preserve">Nr. </w:t>
            </w:r>
            <w:r>
              <w:rPr>
                <w:rFonts w:ascii="Times New Roman" w:hAnsi="Times New Roman" w:cs="Times New Roman"/>
                <w:b/>
                <w:sz w:val="24"/>
                <w:szCs w:val="24"/>
                <w:lang w:val="lv-LV"/>
              </w:rPr>
              <w:t>p</w:t>
            </w:r>
            <w:r w:rsidRPr="00BB7311">
              <w:rPr>
                <w:rFonts w:ascii="Times New Roman" w:hAnsi="Times New Roman" w:cs="Times New Roman"/>
                <w:b/>
                <w:sz w:val="24"/>
                <w:szCs w:val="24"/>
                <w:lang w:val="lv-LV"/>
              </w:rPr>
              <w:t>.k.</w:t>
            </w:r>
          </w:p>
        </w:tc>
        <w:tc>
          <w:tcPr>
            <w:tcW w:w="8506" w:type="dxa"/>
          </w:tcPr>
          <w:p w14:paraId="6E745822" w14:textId="77777777" w:rsidR="00241A18" w:rsidRPr="00BB7311" w:rsidRDefault="00241A18" w:rsidP="00F844B7">
            <w:pPr>
              <w:rPr>
                <w:rFonts w:ascii="Times New Roman" w:hAnsi="Times New Roman" w:cs="Times New Roman"/>
                <w:b/>
                <w:sz w:val="24"/>
                <w:szCs w:val="24"/>
                <w:lang w:val="lv-LV"/>
              </w:rPr>
            </w:pPr>
            <w:r w:rsidRPr="00BB7311">
              <w:rPr>
                <w:rFonts w:ascii="Times New Roman" w:hAnsi="Times New Roman" w:cs="Times New Roman"/>
                <w:b/>
                <w:sz w:val="24"/>
                <w:szCs w:val="24"/>
                <w:lang w:val="lv-LV"/>
              </w:rPr>
              <w:t>Uzlabojumu aktivitāte</w:t>
            </w:r>
          </w:p>
        </w:tc>
        <w:tc>
          <w:tcPr>
            <w:tcW w:w="2976" w:type="dxa"/>
          </w:tcPr>
          <w:p w14:paraId="00661009" w14:textId="77777777" w:rsidR="00241A18" w:rsidRPr="00BB7311" w:rsidRDefault="00241A18" w:rsidP="00F844B7">
            <w:pPr>
              <w:rPr>
                <w:rFonts w:ascii="Times New Roman" w:hAnsi="Times New Roman" w:cs="Times New Roman"/>
                <w:b/>
                <w:sz w:val="24"/>
                <w:szCs w:val="24"/>
                <w:lang w:val="lv-LV"/>
              </w:rPr>
            </w:pPr>
            <w:r w:rsidRPr="00BB7311">
              <w:rPr>
                <w:rFonts w:ascii="Times New Roman" w:hAnsi="Times New Roman" w:cs="Times New Roman"/>
                <w:b/>
                <w:sz w:val="24"/>
                <w:szCs w:val="24"/>
                <w:lang w:val="lv-LV"/>
              </w:rPr>
              <w:t>Atbildīgais par ieviešanu</w:t>
            </w:r>
          </w:p>
        </w:tc>
        <w:tc>
          <w:tcPr>
            <w:tcW w:w="2410" w:type="dxa"/>
          </w:tcPr>
          <w:p w14:paraId="6681CA29" w14:textId="77777777" w:rsidR="00241A18" w:rsidRPr="00BB7311" w:rsidRDefault="00241A18" w:rsidP="00F844B7">
            <w:pPr>
              <w:rPr>
                <w:rFonts w:ascii="Times New Roman" w:hAnsi="Times New Roman" w:cs="Times New Roman"/>
                <w:b/>
                <w:sz w:val="24"/>
                <w:szCs w:val="24"/>
                <w:lang w:val="lv-LV"/>
              </w:rPr>
            </w:pPr>
            <w:r w:rsidRPr="00BB7311">
              <w:rPr>
                <w:rFonts w:ascii="Times New Roman" w:hAnsi="Times New Roman" w:cs="Times New Roman"/>
                <w:b/>
                <w:sz w:val="24"/>
                <w:szCs w:val="24"/>
                <w:lang w:val="lv-LV"/>
              </w:rPr>
              <w:t>Ieviešanas termiņš</w:t>
            </w:r>
          </w:p>
        </w:tc>
      </w:tr>
      <w:tr w:rsidR="00241A18" w14:paraId="519F32E7" w14:textId="77777777" w:rsidTr="00241A18">
        <w:tc>
          <w:tcPr>
            <w:tcW w:w="709" w:type="dxa"/>
          </w:tcPr>
          <w:p w14:paraId="4B0E5B57" w14:textId="77777777" w:rsidR="00241A18" w:rsidRDefault="00241A18" w:rsidP="00F844B7">
            <w:pPr>
              <w:rPr>
                <w:rFonts w:ascii="Times New Roman" w:hAnsi="Times New Roman" w:cs="Times New Roman"/>
                <w:sz w:val="24"/>
                <w:szCs w:val="24"/>
                <w:lang w:val="lv-LV"/>
              </w:rPr>
            </w:pPr>
          </w:p>
        </w:tc>
        <w:tc>
          <w:tcPr>
            <w:tcW w:w="8506" w:type="dxa"/>
          </w:tcPr>
          <w:p w14:paraId="00D2F838" w14:textId="77777777" w:rsidR="00241A18" w:rsidRDefault="00241A18" w:rsidP="00F844B7">
            <w:pPr>
              <w:rPr>
                <w:rFonts w:ascii="Times New Roman" w:hAnsi="Times New Roman" w:cs="Times New Roman"/>
                <w:sz w:val="24"/>
                <w:szCs w:val="24"/>
                <w:lang w:val="lv-LV"/>
              </w:rPr>
            </w:pPr>
          </w:p>
        </w:tc>
        <w:tc>
          <w:tcPr>
            <w:tcW w:w="2976" w:type="dxa"/>
          </w:tcPr>
          <w:p w14:paraId="38892721" w14:textId="77777777" w:rsidR="00241A18" w:rsidRDefault="00241A18" w:rsidP="00F844B7">
            <w:pPr>
              <w:rPr>
                <w:rFonts w:ascii="Times New Roman" w:hAnsi="Times New Roman" w:cs="Times New Roman"/>
                <w:sz w:val="24"/>
                <w:szCs w:val="24"/>
                <w:lang w:val="lv-LV"/>
              </w:rPr>
            </w:pPr>
          </w:p>
        </w:tc>
        <w:tc>
          <w:tcPr>
            <w:tcW w:w="2410" w:type="dxa"/>
          </w:tcPr>
          <w:p w14:paraId="00AEEBF8" w14:textId="77777777" w:rsidR="00241A18" w:rsidRDefault="00241A18" w:rsidP="00F844B7">
            <w:pPr>
              <w:rPr>
                <w:rFonts w:ascii="Times New Roman" w:hAnsi="Times New Roman" w:cs="Times New Roman"/>
                <w:sz w:val="24"/>
                <w:szCs w:val="24"/>
                <w:lang w:val="lv-LV"/>
              </w:rPr>
            </w:pPr>
          </w:p>
        </w:tc>
      </w:tr>
      <w:tr w:rsidR="00241A18" w14:paraId="18927857" w14:textId="77777777" w:rsidTr="00241A18">
        <w:tc>
          <w:tcPr>
            <w:tcW w:w="709" w:type="dxa"/>
          </w:tcPr>
          <w:p w14:paraId="6370AF65" w14:textId="77777777" w:rsidR="00241A18" w:rsidRDefault="00241A18" w:rsidP="00F844B7">
            <w:pPr>
              <w:rPr>
                <w:rFonts w:ascii="Times New Roman" w:hAnsi="Times New Roman" w:cs="Times New Roman"/>
                <w:sz w:val="24"/>
                <w:szCs w:val="24"/>
                <w:lang w:val="lv-LV"/>
              </w:rPr>
            </w:pPr>
          </w:p>
        </w:tc>
        <w:tc>
          <w:tcPr>
            <w:tcW w:w="8506" w:type="dxa"/>
          </w:tcPr>
          <w:p w14:paraId="75059512" w14:textId="77777777" w:rsidR="00241A18" w:rsidRDefault="00241A18" w:rsidP="00F844B7">
            <w:pPr>
              <w:rPr>
                <w:rFonts w:ascii="Times New Roman" w:hAnsi="Times New Roman" w:cs="Times New Roman"/>
                <w:sz w:val="24"/>
                <w:szCs w:val="24"/>
                <w:lang w:val="lv-LV"/>
              </w:rPr>
            </w:pPr>
          </w:p>
        </w:tc>
        <w:tc>
          <w:tcPr>
            <w:tcW w:w="2976" w:type="dxa"/>
          </w:tcPr>
          <w:p w14:paraId="7234DC81" w14:textId="77777777" w:rsidR="00241A18" w:rsidRDefault="00241A18" w:rsidP="00F844B7">
            <w:pPr>
              <w:rPr>
                <w:rFonts w:ascii="Times New Roman" w:hAnsi="Times New Roman" w:cs="Times New Roman"/>
                <w:sz w:val="24"/>
                <w:szCs w:val="24"/>
                <w:lang w:val="lv-LV"/>
              </w:rPr>
            </w:pPr>
          </w:p>
        </w:tc>
        <w:tc>
          <w:tcPr>
            <w:tcW w:w="2410" w:type="dxa"/>
          </w:tcPr>
          <w:p w14:paraId="70FC4290" w14:textId="77777777" w:rsidR="00241A18" w:rsidRDefault="00241A18" w:rsidP="00F844B7">
            <w:pPr>
              <w:rPr>
                <w:rFonts w:ascii="Times New Roman" w:hAnsi="Times New Roman" w:cs="Times New Roman"/>
                <w:sz w:val="24"/>
                <w:szCs w:val="24"/>
                <w:lang w:val="lv-LV"/>
              </w:rPr>
            </w:pPr>
          </w:p>
        </w:tc>
      </w:tr>
    </w:tbl>
    <w:p w14:paraId="461F55FB" w14:textId="77777777" w:rsidR="00AF1A3F" w:rsidRDefault="00AF1A3F" w:rsidP="00C63011">
      <w:pPr>
        <w:rPr>
          <w:rFonts w:ascii="Times New Roman" w:hAnsi="Times New Roman" w:cs="Times New Roman"/>
          <w:b/>
          <w:lang w:val="lv-LV"/>
        </w:rPr>
      </w:pPr>
    </w:p>
    <w:p w14:paraId="3B3256C0" w14:textId="77777777" w:rsidR="00241A18" w:rsidRPr="00C63011" w:rsidRDefault="00C63011" w:rsidP="00C63011">
      <w:pPr>
        <w:rPr>
          <w:rFonts w:ascii="Times New Roman" w:hAnsi="Times New Roman" w:cs="Times New Roman"/>
          <w:b/>
          <w:lang w:val="lv-LV"/>
        </w:rPr>
      </w:pPr>
      <w:r w:rsidRPr="00C63011">
        <w:rPr>
          <w:rFonts w:ascii="Times New Roman" w:hAnsi="Times New Roman" w:cs="Times New Roman"/>
          <w:b/>
          <w:lang w:val="lv-LV"/>
        </w:rPr>
        <w:t>4. Atbalsta daļa</w:t>
      </w:r>
    </w:p>
    <w:tbl>
      <w:tblPr>
        <w:tblStyle w:val="TableGrid"/>
        <w:tblW w:w="14709" w:type="dxa"/>
        <w:tblInd w:w="-851" w:type="dxa"/>
        <w:tblLook w:val="04A0" w:firstRow="1" w:lastRow="0" w:firstColumn="1" w:lastColumn="0" w:noHBand="0" w:noVBand="1"/>
      </w:tblPr>
      <w:tblGrid>
        <w:gridCol w:w="817"/>
        <w:gridCol w:w="6096"/>
        <w:gridCol w:w="7796"/>
      </w:tblGrid>
      <w:tr w:rsidR="00C63011" w14:paraId="58EA4866" w14:textId="77777777" w:rsidTr="005F4866">
        <w:tc>
          <w:tcPr>
            <w:tcW w:w="817" w:type="dxa"/>
          </w:tcPr>
          <w:p w14:paraId="1536D20E" w14:textId="77777777" w:rsidR="00C63011" w:rsidRDefault="00C63011" w:rsidP="007E5800">
            <w:pPr>
              <w:rPr>
                <w:rFonts w:ascii="Times New Roman" w:hAnsi="Times New Roman" w:cs="Times New Roman"/>
                <w:lang w:val="lv-LV"/>
              </w:rPr>
            </w:pPr>
            <w:r w:rsidRPr="00BB7311">
              <w:rPr>
                <w:rFonts w:ascii="Times New Roman" w:hAnsi="Times New Roman" w:cs="Times New Roman"/>
                <w:b/>
                <w:sz w:val="24"/>
                <w:szCs w:val="24"/>
                <w:lang w:val="lv-LV"/>
              </w:rPr>
              <w:t xml:space="preserve">Nr. </w:t>
            </w:r>
            <w:r>
              <w:rPr>
                <w:rFonts w:ascii="Times New Roman" w:hAnsi="Times New Roman" w:cs="Times New Roman"/>
                <w:b/>
                <w:sz w:val="24"/>
                <w:szCs w:val="24"/>
                <w:lang w:val="lv-LV"/>
              </w:rPr>
              <w:t>p</w:t>
            </w:r>
            <w:r w:rsidRPr="00BB7311">
              <w:rPr>
                <w:rFonts w:ascii="Times New Roman" w:hAnsi="Times New Roman" w:cs="Times New Roman"/>
                <w:b/>
                <w:sz w:val="24"/>
                <w:szCs w:val="24"/>
                <w:lang w:val="lv-LV"/>
              </w:rPr>
              <w:t>.k.</w:t>
            </w:r>
          </w:p>
        </w:tc>
        <w:tc>
          <w:tcPr>
            <w:tcW w:w="6096" w:type="dxa"/>
          </w:tcPr>
          <w:p w14:paraId="73250F71" w14:textId="77777777" w:rsidR="00C63011" w:rsidRPr="005F4866" w:rsidRDefault="00C63011" w:rsidP="007E5800">
            <w:pPr>
              <w:rPr>
                <w:rFonts w:ascii="Times New Roman" w:hAnsi="Times New Roman" w:cs="Times New Roman"/>
                <w:b/>
                <w:sz w:val="24"/>
                <w:szCs w:val="24"/>
                <w:lang w:val="lv-LV"/>
              </w:rPr>
            </w:pPr>
            <w:r w:rsidRPr="005F4866">
              <w:rPr>
                <w:rFonts w:ascii="Times New Roman" w:hAnsi="Times New Roman" w:cs="Times New Roman"/>
                <w:b/>
                <w:sz w:val="24"/>
                <w:szCs w:val="24"/>
                <w:lang w:val="lv-LV"/>
              </w:rPr>
              <w:t>Jautājums</w:t>
            </w:r>
          </w:p>
        </w:tc>
        <w:tc>
          <w:tcPr>
            <w:tcW w:w="7796" w:type="dxa"/>
          </w:tcPr>
          <w:p w14:paraId="6FCE5045" w14:textId="77777777" w:rsidR="00C63011" w:rsidRPr="005F4866" w:rsidRDefault="00C63011" w:rsidP="007E5800">
            <w:pPr>
              <w:rPr>
                <w:rFonts w:ascii="Times New Roman" w:hAnsi="Times New Roman" w:cs="Times New Roman"/>
                <w:b/>
                <w:sz w:val="24"/>
                <w:szCs w:val="24"/>
                <w:lang w:val="lv-LV"/>
              </w:rPr>
            </w:pPr>
            <w:r w:rsidRPr="005F4866">
              <w:rPr>
                <w:rFonts w:ascii="Times New Roman" w:hAnsi="Times New Roman" w:cs="Times New Roman"/>
                <w:b/>
                <w:sz w:val="24"/>
                <w:szCs w:val="24"/>
                <w:lang w:val="lv-LV"/>
              </w:rPr>
              <w:t>Komentārs</w:t>
            </w:r>
          </w:p>
        </w:tc>
      </w:tr>
      <w:tr w:rsidR="00C63011" w:rsidRPr="008D0770" w14:paraId="62D11534" w14:textId="77777777" w:rsidTr="005F4866">
        <w:tc>
          <w:tcPr>
            <w:tcW w:w="817" w:type="dxa"/>
          </w:tcPr>
          <w:p w14:paraId="2EE84919" w14:textId="77777777" w:rsidR="00C63011" w:rsidRPr="00BB7311" w:rsidRDefault="00C63011" w:rsidP="007E5800">
            <w:pP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6096" w:type="dxa"/>
          </w:tcPr>
          <w:p w14:paraId="204907F8" w14:textId="77777777" w:rsidR="00C63011" w:rsidRDefault="00C63011" w:rsidP="007E5800">
            <w:pPr>
              <w:rPr>
                <w:rFonts w:ascii="Times New Roman" w:hAnsi="Times New Roman" w:cs="Times New Roman"/>
                <w:lang w:val="lv-LV"/>
              </w:rPr>
            </w:pPr>
            <w:r>
              <w:rPr>
                <w:rFonts w:ascii="Times New Roman" w:hAnsi="Times New Roman" w:cs="Times New Roman"/>
                <w:lang w:val="lv-LV"/>
              </w:rPr>
              <w:t xml:space="preserve">Vai </w:t>
            </w:r>
            <w:r w:rsidR="00C12493">
              <w:rPr>
                <w:rFonts w:ascii="Times New Roman" w:hAnsi="Times New Roman" w:cs="Times New Roman"/>
                <w:lang w:val="lv-LV"/>
              </w:rPr>
              <w:t>J</w:t>
            </w:r>
            <w:r>
              <w:rPr>
                <w:rFonts w:ascii="Times New Roman" w:hAnsi="Times New Roman" w:cs="Times New Roman"/>
                <w:lang w:val="lv-LV"/>
              </w:rPr>
              <w:t>ūs apmeklētu Inspekcijas rīkotu semināru par pašnovērtējuma anketā aplūkotajām prasībām?</w:t>
            </w:r>
          </w:p>
        </w:tc>
        <w:tc>
          <w:tcPr>
            <w:tcW w:w="7796" w:type="dxa"/>
          </w:tcPr>
          <w:p w14:paraId="2CC37E4D" w14:textId="77777777" w:rsidR="00C63011" w:rsidRDefault="00C63011" w:rsidP="007E5800">
            <w:pPr>
              <w:rPr>
                <w:rFonts w:ascii="Times New Roman" w:hAnsi="Times New Roman" w:cs="Times New Roman"/>
                <w:lang w:val="lv-LV"/>
              </w:rPr>
            </w:pPr>
          </w:p>
        </w:tc>
      </w:tr>
      <w:tr w:rsidR="00C63011" w:rsidRPr="008D0770" w14:paraId="7822C709" w14:textId="77777777" w:rsidTr="005F4866">
        <w:tc>
          <w:tcPr>
            <w:tcW w:w="817" w:type="dxa"/>
          </w:tcPr>
          <w:p w14:paraId="0A2765CD" w14:textId="77777777" w:rsidR="00C63011" w:rsidRDefault="00C63011" w:rsidP="007E5800">
            <w:pP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2.</w:t>
            </w:r>
          </w:p>
        </w:tc>
        <w:tc>
          <w:tcPr>
            <w:tcW w:w="6096" w:type="dxa"/>
          </w:tcPr>
          <w:p w14:paraId="24793142" w14:textId="77777777" w:rsidR="00C63011" w:rsidRDefault="00C63011" w:rsidP="007E5800">
            <w:pPr>
              <w:rPr>
                <w:rFonts w:ascii="Times New Roman" w:hAnsi="Times New Roman" w:cs="Times New Roman"/>
                <w:lang w:val="lv-LV"/>
              </w:rPr>
            </w:pPr>
            <w:r>
              <w:rPr>
                <w:rFonts w:ascii="Times New Roman" w:hAnsi="Times New Roman" w:cs="Times New Roman"/>
                <w:lang w:val="lv-LV"/>
              </w:rPr>
              <w:t xml:space="preserve">Kādi pasākumi Inspekcijai būtu jārīko, lai </w:t>
            </w:r>
            <w:r w:rsidR="00C12493">
              <w:rPr>
                <w:rFonts w:ascii="Times New Roman" w:hAnsi="Times New Roman" w:cs="Times New Roman"/>
                <w:lang w:val="lv-LV"/>
              </w:rPr>
              <w:t>J</w:t>
            </w:r>
            <w:r>
              <w:rPr>
                <w:rFonts w:ascii="Times New Roman" w:hAnsi="Times New Roman" w:cs="Times New Roman"/>
                <w:lang w:val="lv-LV"/>
              </w:rPr>
              <w:t>ūs saņemtu nepieciešamo informāciju par pašnovērtējuma anketā aplūkotajām prasībām?</w:t>
            </w:r>
          </w:p>
        </w:tc>
        <w:tc>
          <w:tcPr>
            <w:tcW w:w="7796" w:type="dxa"/>
          </w:tcPr>
          <w:p w14:paraId="586364E7" w14:textId="77777777" w:rsidR="00C63011" w:rsidRDefault="00C63011" w:rsidP="007E5800">
            <w:pPr>
              <w:rPr>
                <w:rFonts w:ascii="Times New Roman" w:hAnsi="Times New Roman" w:cs="Times New Roman"/>
                <w:lang w:val="lv-LV"/>
              </w:rPr>
            </w:pPr>
          </w:p>
        </w:tc>
      </w:tr>
      <w:tr w:rsidR="00C63011" w:rsidRPr="008D0770" w14:paraId="0AA91FBA" w14:textId="77777777" w:rsidTr="005F4866">
        <w:tc>
          <w:tcPr>
            <w:tcW w:w="817" w:type="dxa"/>
          </w:tcPr>
          <w:p w14:paraId="693A8B4B" w14:textId="77777777" w:rsidR="00C63011" w:rsidRDefault="00C63011" w:rsidP="007E5800">
            <w:pPr>
              <w:rPr>
                <w:rFonts w:ascii="Times New Roman" w:hAnsi="Times New Roman" w:cs="Times New Roman"/>
                <w:b/>
                <w:sz w:val="24"/>
                <w:szCs w:val="24"/>
                <w:lang w:val="lv-LV"/>
              </w:rPr>
            </w:pPr>
            <w:r>
              <w:rPr>
                <w:rFonts w:ascii="Times New Roman" w:hAnsi="Times New Roman" w:cs="Times New Roman"/>
                <w:b/>
                <w:sz w:val="24"/>
                <w:szCs w:val="24"/>
                <w:lang w:val="lv-LV"/>
              </w:rPr>
              <w:t>3.</w:t>
            </w:r>
          </w:p>
        </w:tc>
        <w:tc>
          <w:tcPr>
            <w:tcW w:w="6096" w:type="dxa"/>
          </w:tcPr>
          <w:p w14:paraId="05FEB329" w14:textId="77777777" w:rsidR="00C63011" w:rsidRDefault="00C63011" w:rsidP="00C12493">
            <w:pPr>
              <w:rPr>
                <w:rFonts w:ascii="Times New Roman" w:hAnsi="Times New Roman" w:cs="Times New Roman"/>
                <w:lang w:val="lv-LV"/>
              </w:rPr>
            </w:pPr>
            <w:r>
              <w:rPr>
                <w:rFonts w:ascii="Times New Roman" w:hAnsi="Times New Roman" w:cs="Times New Roman"/>
                <w:lang w:val="lv-LV"/>
              </w:rPr>
              <w:t xml:space="preserve">Kāda veida informāciju par pašnovērtējuma anketu apkopotajiem datiem </w:t>
            </w:r>
            <w:r w:rsidR="00C12493">
              <w:rPr>
                <w:rFonts w:ascii="Times New Roman" w:hAnsi="Times New Roman" w:cs="Times New Roman"/>
                <w:lang w:val="lv-LV"/>
              </w:rPr>
              <w:t>J</w:t>
            </w:r>
            <w:r>
              <w:rPr>
                <w:rFonts w:ascii="Times New Roman" w:hAnsi="Times New Roman" w:cs="Times New Roman"/>
                <w:lang w:val="lv-LV"/>
              </w:rPr>
              <w:t xml:space="preserve">ūs vēlētos saņemt? </w:t>
            </w:r>
          </w:p>
        </w:tc>
        <w:tc>
          <w:tcPr>
            <w:tcW w:w="7796" w:type="dxa"/>
          </w:tcPr>
          <w:p w14:paraId="172BE97D" w14:textId="77777777" w:rsidR="00C63011" w:rsidRDefault="00C63011" w:rsidP="007E5800">
            <w:pPr>
              <w:rPr>
                <w:rFonts w:ascii="Times New Roman" w:hAnsi="Times New Roman" w:cs="Times New Roman"/>
                <w:lang w:val="lv-LV"/>
              </w:rPr>
            </w:pPr>
          </w:p>
        </w:tc>
      </w:tr>
      <w:tr w:rsidR="00C63011" w:rsidRPr="008D0770" w14:paraId="2882CC53" w14:textId="77777777" w:rsidTr="005F4866">
        <w:tc>
          <w:tcPr>
            <w:tcW w:w="817" w:type="dxa"/>
          </w:tcPr>
          <w:p w14:paraId="1532E8B5" w14:textId="77777777" w:rsidR="00C63011" w:rsidRDefault="00C63011" w:rsidP="007E5800">
            <w:pPr>
              <w:rPr>
                <w:rFonts w:ascii="Times New Roman" w:hAnsi="Times New Roman" w:cs="Times New Roman"/>
                <w:b/>
                <w:sz w:val="24"/>
                <w:szCs w:val="24"/>
                <w:lang w:val="lv-LV"/>
              </w:rPr>
            </w:pPr>
            <w:r>
              <w:rPr>
                <w:rFonts w:ascii="Times New Roman" w:hAnsi="Times New Roman" w:cs="Times New Roman"/>
                <w:b/>
                <w:sz w:val="24"/>
                <w:szCs w:val="24"/>
                <w:lang w:val="lv-LV"/>
              </w:rPr>
              <w:t>4.</w:t>
            </w:r>
          </w:p>
        </w:tc>
        <w:tc>
          <w:tcPr>
            <w:tcW w:w="6096" w:type="dxa"/>
          </w:tcPr>
          <w:p w14:paraId="5D161BD4" w14:textId="77777777" w:rsidR="00C63011" w:rsidRPr="00AF1A3F" w:rsidRDefault="00C63011" w:rsidP="00472AE5">
            <w:pPr>
              <w:rPr>
                <w:rFonts w:ascii="Times New Roman" w:hAnsi="Times New Roman" w:cs="Times New Roman"/>
                <w:lang w:val="lv-LV"/>
              </w:rPr>
            </w:pPr>
            <w:r w:rsidRPr="00AF1A3F">
              <w:rPr>
                <w:rFonts w:ascii="Times New Roman" w:hAnsi="Times New Roman" w:cs="Times New Roman"/>
                <w:lang w:val="lv-LV"/>
              </w:rPr>
              <w:t>Vai pašnovērtējuma anketā iekļautās prasīb</w:t>
            </w:r>
            <w:r w:rsidR="00FA1770" w:rsidRPr="00AF1A3F">
              <w:rPr>
                <w:rFonts w:ascii="Times New Roman" w:hAnsi="Times New Roman" w:cs="Times New Roman"/>
                <w:lang w:val="lv-LV"/>
              </w:rPr>
              <w:t xml:space="preserve">as </w:t>
            </w:r>
            <w:r w:rsidR="00C12493">
              <w:rPr>
                <w:rFonts w:ascii="Times New Roman" w:hAnsi="Times New Roman" w:cs="Times New Roman"/>
                <w:lang w:val="lv-LV"/>
              </w:rPr>
              <w:t>J</w:t>
            </w:r>
            <w:r w:rsidR="00FA1770" w:rsidRPr="00AF1A3F">
              <w:rPr>
                <w:rFonts w:ascii="Times New Roman" w:hAnsi="Times New Roman" w:cs="Times New Roman"/>
                <w:lang w:val="lv-LV"/>
              </w:rPr>
              <w:t>ums palīdzēja peldvietā</w:t>
            </w:r>
            <w:r w:rsidR="00AF1A3F" w:rsidRPr="00AF1A3F">
              <w:rPr>
                <w:rFonts w:ascii="Times New Roman" w:hAnsi="Times New Roman" w:cs="Times New Roman"/>
                <w:lang w:val="lv-LV"/>
              </w:rPr>
              <w:t xml:space="preserve"> identificēt nepilnības prasību nodrošināšanā</w:t>
            </w:r>
            <w:r w:rsidRPr="00AF1A3F">
              <w:rPr>
                <w:rFonts w:ascii="Times New Roman" w:hAnsi="Times New Roman" w:cs="Times New Roman"/>
                <w:lang w:val="lv-LV"/>
              </w:rPr>
              <w:t>?</w:t>
            </w:r>
          </w:p>
        </w:tc>
        <w:tc>
          <w:tcPr>
            <w:tcW w:w="7796" w:type="dxa"/>
          </w:tcPr>
          <w:p w14:paraId="34367712" w14:textId="77777777" w:rsidR="00C63011" w:rsidRDefault="00C63011" w:rsidP="007E5800">
            <w:pPr>
              <w:rPr>
                <w:rFonts w:ascii="Times New Roman" w:hAnsi="Times New Roman" w:cs="Times New Roman"/>
                <w:lang w:val="lv-LV"/>
              </w:rPr>
            </w:pPr>
          </w:p>
        </w:tc>
      </w:tr>
    </w:tbl>
    <w:p w14:paraId="3CE55D60" w14:textId="77777777" w:rsidR="00C63011" w:rsidRDefault="00C63011" w:rsidP="007E5800">
      <w:pPr>
        <w:ind w:left="-851"/>
        <w:rPr>
          <w:rFonts w:ascii="Times New Roman" w:hAnsi="Times New Roman" w:cs="Times New Roman"/>
          <w:lang w:val="lv-LV"/>
        </w:rPr>
      </w:pPr>
    </w:p>
    <w:p w14:paraId="463C01D1" w14:textId="77777777" w:rsidR="00C63011" w:rsidRDefault="00C63011" w:rsidP="007E5800">
      <w:pPr>
        <w:ind w:left="-851"/>
        <w:rPr>
          <w:rFonts w:ascii="Times New Roman" w:hAnsi="Times New Roman" w:cs="Times New Roman"/>
          <w:lang w:val="lv-LV"/>
        </w:rPr>
      </w:pPr>
    </w:p>
    <w:p w14:paraId="071E95E2" w14:textId="77777777" w:rsidR="00250D19" w:rsidRDefault="00250D19" w:rsidP="007E5800">
      <w:pPr>
        <w:ind w:left="-851"/>
        <w:rPr>
          <w:rFonts w:ascii="Times New Roman" w:hAnsi="Times New Roman" w:cs="Times New Roman"/>
          <w:lang w:val="lv-LV"/>
        </w:rPr>
      </w:pPr>
      <w:r>
        <w:rPr>
          <w:rFonts w:ascii="Times New Roman" w:hAnsi="Times New Roman" w:cs="Times New Roman"/>
          <w:sz w:val="24"/>
          <w:szCs w:val="24"/>
          <w:lang w:val="lv-LV"/>
        </w:rPr>
        <w:t xml:space="preserve">Par peldvietu </w:t>
      </w:r>
      <w:r w:rsidR="00C83EE7">
        <w:rPr>
          <w:rFonts w:ascii="Times New Roman" w:hAnsi="Times New Roman" w:cs="Times New Roman"/>
          <w:lang w:val="lv-LV"/>
        </w:rPr>
        <w:t>a</w:t>
      </w:r>
      <w:r w:rsidR="009A48AA" w:rsidRPr="00C83EE7">
        <w:rPr>
          <w:rFonts w:ascii="Times New Roman" w:hAnsi="Times New Roman" w:cs="Times New Roman"/>
          <w:lang w:val="lv-LV"/>
        </w:rPr>
        <w:t>tb</w:t>
      </w:r>
      <w:r>
        <w:rPr>
          <w:rFonts w:ascii="Times New Roman" w:hAnsi="Times New Roman" w:cs="Times New Roman"/>
          <w:lang w:val="lv-LV"/>
        </w:rPr>
        <w:t>ildīgā amatpersona par iesniegtā</w:t>
      </w:r>
      <w:r w:rsidR="009A48AA" w:rsidRPr="00C83EE7">
        <w:rPr>
          <w:rFonts w:ascii="Times New Roman" w:hAnsi="Times New Roman" w:cs="Times New Roman"/>
          <w:lang w:val="lv-LV"/>
        </w:rPr>
        <w:t>s informācijas pareizību (vārds, uzvārds, amats)</w:t>
      </w:r>
      <w:r w:rsidR="00A16AFA">
        <w:rPr>
          <w:rFonts w:ascii="Times New Roman" w:hAnsi="Times New Roman" w:cs="Times New Roman"/>
          <w:lang w:val="lv-LV"/>
        </w:rPr>
        <w:t>:</w:t>
      </w:r>
      <w:r w:rsidR="007E5800">
        <w:rPr>
          <w:rFonts w:ascii="Times New Roman" w:hAnsi="Times New Roman" w:cs="Times New Roman"/>
          <w:lang w:val="lv-LV"/>
        </w:rPr>
        <w:t xml:space="preserve">  </w:t>
      </w:r>
    </w:p>
    <w:p w14:paraId="3B68A23E" w14:textId="77777777" w:rsidR="00250D19" w:rsidRDefault="00250D19" w:rsidP="007E5800">
      <w:pPr>
        <w:ind w:left="-851"/>
        <w:rPr>
          <w:rFonts w:ascii="Times New Roman" w:hAnsi="Times New Roman" w:cs="Times New Roman"/>
          <w:lang w:val="lv-LV"/>
        </w:rPr>
      </w:pPr>
    </w:p>
    <w:p w14:paraId="382505A2" w14:textId="77777777" w:rsidR="009A48AA" w:rsidRPr="00227B36" w:rsidRDefault="00EB6604" w:rsidP="007E5800">
      <w:pPr>
        <w:ind w:left="-851"/>
        <w:rPr>
          <w:rFonts w:ascii="Times New Roman" w:hAnsi="Times New Roman" w:cs="Times New Roman"/>
          <w:lang w:val="lv-LV"/>
        </w:rPr>
      </w:pPr>
      <w:r>
        <w:rPr>
          <w:rFonts w:ascii="Times New Roman" w:hAnsi="Times New Roman" w:cs="Times New Roman"/>
          <w:lang w:val="lv-LV"/>
        </w:rPr>
        <w:t>________________________________________</w:t>
      </w:r>
      <w:r w:rsidR="007E5800">
        <w:rPr>
          <w:rFonts w:ascii="Times New Roman" w:hAnsi="Times New Roman" w:cs="Times New Roman"/>
          <w:lang w:val="lv-LV"/>
        </w:rPr>
        <w:t xml:space="preserve">      </w:t>
      </w:r>
    </w:p>
    <w:sectPr w:rsidR="009A48AA" w:rsidRPr="00227B36" w:rsidSect="0089267E">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A7769" w14:textId="77777777" w:rsidR="0053518F" w:rsidRDefault="0053518F" w:rsidP="00BD0405">
      <w:pPr>
        <w:spacing w:after="0" w:line="240" w:lineRule="auto"/>
      </w:pPr>
      <w:r>
        <w:separator/>
      </w:r>
    </w:p>
  </w:endnote>
  <w:endnote w:type="continuationSeparator" w:id="0">
    <w:p w14:paraId="0044C9F4" w14:textId="77777777" w:rsidR="0053518F" w:rsidRDefault="0053518F" w:rsidP="00BD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295624"/>
      <w:docPartObj>
        <w:docPartGallery w:val="Page Numbers (Bottom of Page)"/>
        <w:docPartUnique/>
      </w:docPartObj>
    </w:sdtPr>
    <w:sdtEndPr>
      <w:rPr>
        <w:noProof/>
      </w:rPr>
    </w:sdtEndPr>
    <w:sdtContent>
      <w:p w14:paraId="71858741" w14:textId="77777777" w:rsidR="002D6080" w:rsidRPr="00037743" w:rsidRDefault="002D6080" w:rsidP="00037743">
        <w:pPr>
          <w:pStyle w:val="Footer"/>
          <w:rPr>
            <w:rFonts w:ascii="Times New Roman" w:hAnsi="Times New Roman" w:cs="Times New Roman"/>
            <w:lang w:val="lv-LV"/>
          </w:rPr>
        </w:pPr>
      </w:p>
      <w:p w14:paraId="2AA2CB24" w14:textId="77777777" w:rsidR="002D6080" w:rsidRDefault="002D6080" w:rsidP="00037743">
        <w:pPr>
          <w:pStyle w:val="Footer"/>
          <w:jc w:val="center"/>
          <w:rPr>
            <w:noProof/>
          </w:rPr>
        </w:pPr>
      </w:p>
      <w:p w14:paraId="4257E7BD" w14:textId="77777777" w:rsidR="002D6080" w:rsidRPr="00DB6E1A" w:rsidRDefault="002D6080" w:rsidP="005C4D9A">
        <w:pPr>
          <w:spacing w:after="0" w:line="240" w:lineRule="auto"/>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p w14:paraId="41621853" w14:textId="43DDF97E" w:rsidR="002D6080" w:rsidRPr="00037743" w:rsidRDefault="00091C3F" w:rsidP="00037743">
        <w:pPr>
          <w:pStyle w:val="Footer"/>
          <w:jc w:val="center"/>
        </w:pPr>
        <w:r>
          <w:rPr>
            <w:noProof/>
          </w:rPr>
          <w:fldChar w:fldCharType="begin"/>
        </w:r>
        <w:r w:rsidR="002D6080">
          <w:rPr>
            <w:noProof/>
          </w:rPr>
          <w:instrText xml:space="preserve"> PAGE   \* MERGEFORMAT </w:instrText>
        </w:r>
        <w:r>
          <w:rPr>
            <w:noProof/>
          </w:rPr>
          <w:fldChar w:fldCharType="separate"/>
        </w:r>
        <w:r w:rsidR="00CA57B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90D2B" w14:textId="77777777" w:rsidR="002D6080" w:rsidRPr="00AE4667" w:rsidRDefault="002D6080" w:rsidP="00AE4667">
    <w:pPr>
      <w:spacing w:after="0" w:line="240" w:lineRule="auto"/>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F3CA4" w14:textId="77777777" w:rsidR="0053518F" w:rsidRDefault="0053518F" w:rsidP="00BD0405">
      <w:pPr>
        <w:spacing w:after="0" w:line="240" w:lineRule="auto"/>
      </w:pPr>
      <w:r>
        <w:separator/>
      </w:r>
    </w:p>
  </w:footnote>
  <w:footnote w:type="continuationSeparator" w:id="0">
    <w:p w14:paraId="3521DE2D" w14:textId="77777777" w:rsidR="0053518F" w:rsidRDefault="0053518F" w:rsidP="00BD0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A04"/>
    <w:multiLevelType w:val="hybridMultilevel"/>
    <w:tmpl w:val="058AC146"/>
    <w:lvl w:ilvl="0" w:tplc="1F6CDFF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3A37"/>
    <w:multiLevelType w:val="hybridMultilevel"/>
    <w:tmpl w:val="4128E6E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0531655F"/>
    <w:multiLevelType w:val="hybridMultilevel"/>
    <w:tmpl w:val="C0564D88"/>
    <w:lvl w:ilvl="0" w:tplc="A97EC3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090142"/>
    <w:multiLevelType w:val="multilevel"/>
    <w:tmpl w:val="D0248B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A20F36"/>
    <w:multiLevelType w:val="multilevel"/>
    <w:tmpl w:val="7B1AF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90565A"/>
    <w:multiLevelType w:val="multilevel"/>
    <w:tmpl w:val="D71830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1B7B08"/>
    <w:multiLevelType w:val="hybridMultilevel"/>
    <w:tmpl w:val="CC567DB4"/>
    <w:lvl w:ilvl="0" w:tplc="D30C2E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0745F"/>
    <w:multiLevelType w:val="hybridMultilevel"/>
    <w:tmpl w:val="EDB6DE1A"/>
    <w:lvl w:ilvl="0" w:tplc="23E8086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6C6A34"/>
    <w:multiLevelType w:val="hybridMultilevel"/>
    <w:tmpl w:val="0FFCB1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274757"/>
    <w:multiLevelType w:val="hybridMultilevel"/>
    <w:tmpl w:val="323458D2"/>
    <w:lvl w:ilvl="0" w:tplc="6526CE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B7529"/>
    <w:multiLevelType w:val="hybridMultilevel"/>
    <w:tmpl w:val="DD686512"/>
    <w:lvl w:ilvl="0" w:tplc="D8FA773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E1DB6"/>
    <w:multiLevelType w:val="hybridMultilevel"/>
    <w:tmpl w:val="37C61414"/>
    <w:lvl w:ilvl="0" w:tplc="5F884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AF61D2"/>
    <w:multiLevelType w:val="hybridMultilevel"/>
    <w:tmpl w:val="14A44B02"/>
    <w:lvl w:ilvl="0" w:tplc="DE38A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901295"/>
    <w:multiLevelType w:val="hybridMultilevel"/>
    <w:tmpl w:val="2914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C5847"/>
    <w:multiLevelType w:val="hybridMultilevel"/>
    <w:tmpl w:val="1A766D6C"/>
    <w:lvl w:ilvl="0" w:tplc="5A5CFC2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D46D2"/>
    <w:multiLevelType w:val="hybridMultilevel"/>
    <w:tmpl w:val="35A0C26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16" w15:restartNumberingAfterBreak="0">
    <w:nsid w:val="72F31895"/>
    <w:multiLevelType w:val="hybridMultilevel"/>
    <w:tmpl w:val="7BC4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61E05"/>
    <w:multiLevelType w:val="hybridMultilevel"/>
    <w:tmpl w:val="EACE6FD6"/>
    <w:lvl w:ilvl="0" w:tplc="C734A92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2"/>
  </w:num>
  <w:num w:numId="4">
    <w:abstractNumId w:val="5"/>
  </w:num>
  <w:num w:numId="5">
    <w:abstractNumId w:val="10"/>
  </w:num>
  <w:num w:numId="6">
    <w:abstractNumId w:val="8"/>
  </w:num>
  <w:num w:numId="7">
    <w:abstractNumId w:val="15"/>
  </w:num>
  <w:num w:numId="8">
    <w:abstractNumId w:val="16"/>
  </w:num>
  <w:num w:numId="9">
    <w:abstractNumId w:val="6"/>
  </w:num>
  <w:num w:numId="10">
    <w:abstractNumId w:val="17"/>
  </w:num>
  <w:num w:numId="11">
    <w:abstractNumId w:val="14"/>
  </w:num>
  <w:num w:numId="12">
    <w:abstractNumId w:val="0"/>
  </w:num>
  <w:num w:numId="13">
    <w:abstractNumId w:val="9"/>
  </w:num>
  <w:num w:numId="14">
    <w:abstractNumId w:val="13"/>
  </w:num>
  <w:num w:numId="15">
    <w:abstractNumId w:val="2"/>
  </w:num>
  <w:num w:numId="16">
    <w:abstractNumId w:val="7"/>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A1"/>
    <w:rsid w:val="000004E7"/>
    <w:rsid w:val="00004FC3"/>
    <w:rsid w:val="00007BFA"/>
    <w:rsid w:val="00023551"/>
    <w:rsid w:val="00026A50"/>
    <w:rsid w:val="00030985"/>
    <w:rsid w:val="00031F20"/>
    <w:rsid w:val="00032BF6"/>
    <w:rsid w:val="000331D5"/>
    <w:rsid w:val="00036148"/>
    <w:rsid w:val="0003660B"/>
    <w:rsid w:val="00036FDB"/>
    <w:rsid w:val="00037743"/>
    <w:rsid w:val="00037DEC"/>
    <w:rsid w:val="00044250"/>
    <w:rsid w:val="00045B5D"/>
    <w:rsid w:val="0004645E"/>
    <w:rsid w:val="00054ED1"/>
    <w:rsid w:val="00062D93"/>
    <w:rsid w:val="000676D3"/>
    <w:rsid w:val="0007057F"/>
    <w:rsid w:val="00070A1E"/>
    <w:rsid w:val="00080930"/>
    <w:rsid w:val="0008144C"/>
    <w:rsid w:val="00083F9B"/>
    <w:rsid w:val="000850C2"/>
    <w:rsid w:val="00091AB9"/>
    <w:rsid w:val="00091C3F"/>
    <w:rsid w:val="00091EBB"/>
    <w:rsid w:val="000931F7"/>
    <w:rsid w:val="00093E26"/>
    <w:rsid w:val="00095384"/>
    <w:rsid w:val="000A2C30"/>
    <w:rsid w:val="000A5906"/>
    <w:rsid w:val="000A5DFE"/>
    <w:rsid w:val="000A6901"/>
    <w:rsid w:val="000B5E9B"/>
    <w:rsid w:val="000B7B94"/>
    <w:rsid w:val="000C3A84"/>
    <w:rsid w:val="000C4EDB"/>
    <w:rsid w:val="000C6236"/>
    <w:rsid w:val="000C7943"/>
    <w:rsid w:val="000D2895"/>
    <w:rsid w:val="000F0971"/>
    <w:rsid w:val="000F2DDF"/>
    <w:rsid w:val="000F3583"/>
    <w:rsid w:val="000F596E"/>
    <w:rsid w:val="00102996"/>
    <w:rsid w:val="0010406D"/>
    <w:rsid w:val="00106FF5"/>
    <w:rsid w:val="001077BE"/>
    <w:rsid w:val="00110CDA"/>
    <w:rsid w:val="00112E52"/>
    <w:rsid w:val="00113CDD"/>
    <w:rsid w:val="00114E60"/>
    <w:rsid w:val="00123AFC"/>
    <w:rsid w:val="0013315D"/>
    <w:rsid w:val="00133660"/>
    <w:rsid w:val="00134AA8"/>
    <w:rsid w:val="00137909"/>
    <w:rsid w:val="00140433"/>
    <w:rsid w:val="0014717C"/>
    <w:rsid w:val="00150A89"/>
    <w:rsid w:val="001512D1"/>
    <w:rsid w:val="00151331"/>
    <w:rsid w:val="0015137D"/>
    <w:rsid w:val="00151CC9"/>
    <w:rsid w:val="00153C17"/>
    <w:rsid w:val="00153E22"/>
    <w:rsid w:val="001548E7"/>
    <w:rsid w:val="00161173"/>
    <w:rsid w:val="00163469"/>
    <w:rsid w:val="00164368"/>
    <w:rsid w:val="0016771A"/>
    <w:rsid w:val="001724A6"/>
    <w:rsid w:val="001764F6"/>
    <w:rsid w:val="00177154"/>
    <w:rsid w:val="00180E8B"/>
    <w:rsid w:val="00183DAA"/>
    <w:rsid w:val="00184DFF"/>
    <w:rsid w:val="00184F33"/>
    <w:rsid w:val="00186ECC"/>
    <w:rsid w:val="00193B1E"/>
    <w:rsid w:val="001946FB"/>
    <w:rsid w:val="0019653A"/>
    <w:rsid w:val="001A5751"/>
    <w:rsid w:val="001A654A"/>
    <w:rsid w:val="001B0B8E"/>
    <w:rsid w:val="001B2F53"/>
    <w:rsid w:val="001B467C"/>
    <w:rsid w:val="001B498C"/>
    <w:rsid w:val="001B72A1"/>
    <w:rsid w:val="001C44FC"/>
    <w:rsid w:val="001C73E3"/>
    <w:rsid w:val="001D0803"/>
    <w:rsid w:val="001D1BFB"/>
    <w:rsid w:val="001D1C38"/>
    <w:rsid w:val="001D41BF"/>
    <w:rsid w:val="001E154E"/>
    <w:rsid w:val="001E1D9A"/>
    <w:rsid w:val="001E3191"/>
    <w:rsid w:val="001E4A87"/>
    <w:rsid w:val="001E5C6F"/>
    <w:rsid w:val="001F2229"/>
    <w:rsid w:val="001F7281"/>
    <w:rsid w:val="0020612B"/>
    <w:rsid w:val="00206E6C"/>
    <w:rsid w:val="002127F3"/>
    <w:rsid w:val="0021282D"/>
    <w:rsid w:val="002131A3"/>
    <w:rsid w:val="002205D0"/>
    <w:rsid w:val="00226F97"/>
    <w:rsid w:val="00227B36"/>
    <w:rsid w:val="00230E73"/>
    <w:rsid w:val="002405A0"/>
    <w:rsid w:val="00241A18"/>
    <w:rsid w:val="00241F73"/>
    <w:rsid w:val="0024531C"/>
    <w:rsid w:val="00246B30"/>
    <w:rsid w:val="00250D19"/>
    <w:rsid w:val="00252F2C"/>
    <w:rsid w:val="002612F0"/>
    <w:rsid w:val="00267E98"/>
    <w:rsid w:val="00280FEA"/>
    <w:rsid w:val="00287055"/>
    <w:rsid w:val="002930AB"/>
    <w:rsid w:val="002B4828"/>
    <w:rsid w:val="002C200A"/>
    <w:rsid w:val="002C2C76"/>
    <w:rsid w:val="002D6080"/>
    <w:rsid w:val="002D6BF7"/>
    <w:rsid w:val="002D6D54"/>
    <w:rsid w:val="002D6DD2"/>
    <w:rsid w:val="002D7C2B"/>
    <w:rsid w:val="002E7DC0"/>
    <w:rsid w:val="002F3872"/>
    <w:rsid w:val="002F7C56"/>
    <w:rsid w:val="003002B4"/>
    <w:rsid w:val="00307D0F"/>
    <w:rsid w:val="003100C2"/>
    <w:rsid w:val="003103C8"/>
    <w:rsid w:val="00311F43"/>
    <w:rsid w:val="00315911"/>
    <w:rsid w:val="0031644C"/>
    <w:rsid w:val="00322D05"/>
    <w:rsid w:val="003352D8"/>
    <w:rsid w:val="003357F0"/>
    <w:rsid w:val="003363BF"/>
    <w:rsid w:val="0034029C"/>
    <w:rsid w:val="00344AED"/>
    <w:rsid w:val="00352E57"/>
    <w:rsid w:val="00355B89"/>
    <w:rsid w:val="00360F18"/>
    <w:rsid w:val="00361CB7"/>
    <w:rsid w:val="0036309F"/>
    <w:rsid w:val="00364490"/>
    <w:rsid w:val="00364521"/>
    <w:rsid w:val="003702E9"/>
    <w:rsid w:val="0037109E"/>
    <w:rsid w:val="003750B0"/>
    <w:rsid w:val="003761D0"/>
    <w:rsid w:val="00376A68"/>
    <w:rsid w:val="003835E9"/>
    <w:rsid w:val="00387DC2"/>
    <w:rsid w:val="00390297"/>
    <w:rsid w:val="0039058D"/>
    <w:rsid w:val="003A004F"/>
    <w:rsid w:val="003A14A5"/>
    <w:rsid w:val="003A462C"/>
    <w:rsid w:val="003B2AC4"/>
    <w:rsid w:val="003B6B7D"/>
    <w:rsid w:val="003C2887"/>
    <w:rsid w:val="003D1449"/>
    <w:rsid w:val="003D1CA6"/>
    <w:rsid w:val="003D3AF6"/>
    <w:rsid w:val="003D6B0B"/>
    <w:rsid w:val="003D731C"/>
    <w:rsid w:val="003D77E7"/>
    <w:rsid w:val="003E0E27"/>
    <w:rsid w:val="003E44CA"/>
    <w:rsid w:val="003E5C18"/>
    <w:rsid w:val="003E7280"/>
    <w:rsid w:val="003E7726"/>
    <w:rsid w:val="003F0D28"/>
    <w:rsid w:val="003F249A"/>
    <w:rsid w:val="003F2D1C"/>
    <w:rsid w:val="003F58AE"/>
    <w:rsid w:val="00400371"/>
    <w:rsid w:val="004029DD"/>
    <w:rsid w:val="00403A4E"/>
    <w:rsid w:val="00406532"/>
    <w:rsid w:val="004075A0"/>
    <w:rsid w:val="00414C02"/>
    <w:rsid w:val="004154C6"/>
    <w:rsid w:val="00415597"/>
    <w:rsid w:val="00420B9B"/>
    <w:rsid w:val="00420F98"/>
    <w:rsid w:val="00424BBA"/>
    <w:rsid w:val="00441B11"/>
    <w:rsid w:val="00442A1E"/>
    <w:rsid w:val="004448E9"/>
    <w:rsid w:val="00450D8D"/>
    <w:rsid w:val="004523C4"/>
    <w:rsid w:val="00454B32"/>
    <w:rsid w:val="0045591D"/>
    <w:rsid w:val="00457878"/>
    <w:rsid w:val="00465DBA"/>
    <w:rsid w:val="00470EF1"/>
    <w:rsid w:val="00472AE5"/>
    <w:rsid w:val="004732AE"/>
    <w:rsid w:val="0047669B"/>
    <w:rsid w:val="00481D56"/>
    <w:rsid w:val="00482EF9"/>
    <w:rsid w:val="00483D71"/>
    <w:rsid w:val="00484418"/>
    <w:rsid w:val="004848FB"/>
    <w:rsid w:val="00487E94"/>
    <w:rsid w:val="004A3793"/>
    <w:rsid w:val="004B0350"/>
    <w:rsid w:val="004B0BA8"/>
    <w:rsid w:val="004B119A"/>
    <w:rsid w:val="004B4ACE"/>
    <w:rsid w:val="004B4DBB"/>
    <w:rsid w:val="004B5208"/>
    <w:rsid w:val="004B63AD"/>
    <w:rsid w:val="004C03FA"/>
    <w:rsid w:val="004C0A04"/>
    <w:rsid w:val="004C46AC"/>
    <w:rsid w:val="004E7EE7"/>
    <w:rsid w:val="004F0EF6"/>
    <w:rsid w:val="004F1C23"/>
    <w:rsid w:val="004F27FC"/>
    <w:rsid w:val="004F47E8"/>
    <w:rsid w:val="004F4EB4"/>
    <w:rsid w:val="004F524C"/>
    <w:rsid w:val="004F66C4"/>
    <w:rsid w:val="004F769D"/>
    <w:rsid w:val="00500B7C"/>
    <w:rsid w:val="005036C3"/>
    <w:rsid w:val="00516358"/>
    <w:rsid w:val="005172D3"/>
    <w:rsid w:val="00522DD8"/>
    <w:rsid w:val="00522EC8"/>
    <w:rsid w:val="00524077"/>
    <w:rsid w:val="005247F5"/>
    <w:rsid w:val="0053518F"/>
    <w:rsid w:val="005403AC"/>
    <w:rsid w:val="0054276B"/>
    <w:rsid w:val="00542F62"/>
    <w:rsid w:val="00546CE2"/>
    <w:rsid w:val="0055159E"/>
    <w:rsid w:val="0055431E"/>
    <w:rsid w:val="0057340E"/>
    <w:rsid w:val="0057740A"/>
    <w:rsid w:val="00577F8D"/>
    <w:rsid w:val="00581574"/>
    <w:rsid w:val="0058591A"/>
    <w:rsid w:val="00591E46"/>
    <w:rsid w:val="00596956"/>
    <w:rsid w:val="005A04B7"/>
    <w:rsid w:val="005A0C25"/>
    <w:rsid w:val="005A4ADB"/>
    <w:rsid w:val="005A50D5"/>
    <w:rsid w:val="005B5769"/>
    <w:rsid w:val="005C4D9A"/>
    <w:rsid w:val="005C678E"/>
    <w:rsid w:val="005E0B54"/>
    <w:rsid w:val="005E6C98"/>
    <w:rsid w:val="005F4866"/>
    <w:rsid w:val="005F4B82"/>
    <w:rsid w:val="006002DA"/>
    <w:rsid w:val="006033AB"/>
    <w:rsid w:val="00604041"/>
    <w:rsid w:val="006040BD"/>
    <w:rsid w:val="0061155A"/>
    <w:rsid w:val="00612808"/>
    <w:rsid w:val="00613595"/>
    <w:rsid w:val="00615733"/>
    <w:rsid w:val="006225DE"/>
    <w:rsid w:val="006302CE"/>
    <w:rsid w:val="00635DEC"/>
    <w:rsid w:val="00644864"/>
    <w:rsid w:val="00645D67"/>
    <w:rsid w:val="0064787A"/>
    <w:rsid w:val="00650698"/>
    <w:rsid w:val="00654F09"/>
    <w:rsid w:val="00663950"/>
    <w:rsid w:val="0068358F"/>
    <w:rsid w:val="00685B0D"/>
    <w:rsid w:val="00686B31"/>
    <w:rsid w:val="006878EE"/>
    <w:rsid w:val="00692863"/>
    <w:rsid w:val="00694686"/>
    <w:rsid w:val="006A0741"/>
    <w:rsid w:val="006A3BEE"/>
    <w:rsid w:val="006A50EA"/>
    <w:rsid w:val="006A7194"/>
    <w:rsid w:val="006B121A"/>
    <w:rsid w:val="006B3DEC"/>
    <w:rsid w:val="006B57B1"/>
    <w:rsid w:val="006B5E5C"/>
    <w:rsid w:val="006C12D1"/>
    <w:rsid w:val="006C7493"/>
    <w:rsid w:val="006E1B00"/>
    <w:rsid w:val="006E3A99"/>
    <w:rsid w:val="006E40C0"/>
    <w:rsid w:val="006E4103"/>
    <w:rsid w:val="006F4BCE"/>
    <w:rsid w:val="006F6120"/>
    <w:rsid w:val="00711A36"/>
    <w:rsid w:val="00711A46"/>
    <w:rsid w:val="00725377"/>
    <w:rsid w:val="00727E89"/>
    <w:rsid w:val="007331B7"/>
    <w:rsid w:val="00735E6C"/>
    <w:rsid w:val="00737DBE"/>
    <w:rsid w:val="00741485"/>
    <w:rsid w:val="00743D26"/>
    <w:rsid w:val="007443D1"/>
    <w:rsid w:val="00744784"/>
    <w:rsid w:val="007447BA"/>
    <w:rsid w:val="00747E10"/>
    <w:rsid w:val="00766A36"/>
    <w:rsid w:val="00771618"/>
    <w:rsid w:val="007747DC"/>
    <w:rsid w:val="00785DBB"/>
    <w:rsid w:val="00796980"/>
    <w:rsid w:val="007A47E1"/>
    <w:rsid w:val="007A7134"/>
    <w:rsid w:val="007C290C"/>
    <w:rsid w:val="007C52A3"/>
    <w:rsid w:val="007C5A85"/>
    <w:rsid w:val="007D3B46"/>
    <w:rsid w:val="007E023E"/>
    <w:rsid w:val="007E0782"/>
    <w:rsid w:val="007E2EBF"/>
    <w:rsid w:val="007E3CBB"/>
    <w:rsid w:val="007E476F"/>
    <w:rsid w:val="007E486E"/>
    <w:rsid w:val="007E5800"/>
    <w:rsid w:val="007F34FF"/>
    <w:rsid w:val="007F3A49"/>
    <w:rsid w:val="007F423E"/>
    <w:rsid w:val="007F4DD8"/>
    <w:rsid w:val="00800F45"/>
    <w:rsid w:val="0080549F"/>
    <w:rsid w:val="00815644"/>
    <w:rsid w:val="00820801"/>
    <w:rsid w:val="0082091E"/>
    <w:rsid w:val="0082276F"/>
    <w:rsid w:val="00823D58"/>
    <w:rsid w:val="00825801"/>
    <w:rsid w:val="00831154"/>
    <w:rsid w:val="008314A3"/>
    <w:rsid w:val="008350F3"/>
    <w:rsid w:val="00836964"/>
    <w:rsid w:val="00842A64"/>
    <w:rsid w:val="00843453"/>
    <w:rsid w:val="00844AC9"/>
    <w:rsid w:val="00850F38"/>
    <w:rsid w:val="00853F92"/>
    <w:rsid w:val="00854D66"/>
    <w:rsid w:val="008556C8"/>
    <w:rsid w:val="00855816"/>
    <w:rsid w:val="00855BAA"/>
    <w:rsid w:val="00855C9A"/>
    <w:rsid w:val="00855DEA"/>
    <w:rsid w:val="00865FC9"/>
    <w:rsid w:val="00866B74"/>
    <w:rsid w:val="00876AD8"/>
    <w:rsid w:val="00880296"/>
    <w:rsid w:val="008825EE"/>
    <w:rsid w:val="00891B1D"/>
    <w:rsid w:val="00891FFE"/>
    <w:rsid w:val="0089267E"/>
    <w:rsid w:val="008941C1"/>
    <w:rsid w:val="00896434"/>
    <w:rsid w:val="008A0882"/>
    <w:rsid w:val="008A14D8"/>
    <w:rsid w:val="008A2894"/>
    <w:rsid w:val="008A2DA7"/>
    <w:rsid w:val="008A393B"/>
    <w:rsid w:val="008A61C7"/>
    <w:rsid w:val="008B40F6"/>
    <w:rsid w:val="008B438A"/>
    <w:rsid w:val="008B5645"/>
    <w:rsid w:val="008B61DD"/>
    <w:rsid w:val="008C0498"/>
    <w:rsid w:val="008C0697"/>
    <w:rsid w:val="008C755B"/>
    <w:rsid w:val="008C7EA6"/>
    <w:rsid w:val="008D0770"/>
    <w:rsid w:val="008D0BF6"/>
    <w:rsid w:val="008D3D98"/>
    <w:rsid w:val="008D594A"/>
    <w:rsid w:val="008E0B67"/>
    <w:rsid w:val="008E2C7A"/>
    <w:rsid w:val="008E379B"/>
    <w:rsid w:val="008E663B"/>
    <w:rsid w:val="008E6C66"/>
    <w:rsid w:val="008F2059"/>
    <w:rsid w:val="008F2A57"/>
    <w:rsid w:val="008F42F4"/>
    <w:rsid w:val="00901D9B"/>
    <w:rsid w:val="00903371"/>
    <w:rsid w:val="00903E54"/>
    <w:rsid w:val="00905CA8"/>
    <w:rsid w:val="00906768"/>
    <w:rsid w:val="00913269"/>
    <w:rsid w:val="00917F82"/>
    <w:rsid w:val="00923F85"/>
    <w:rsid w:val="00930440"/>
    <w:rsid w:val="0093316F"/>
    <w:rsid w:val="009403A4"/>
    <w:rsid w:val="00943236"/>
    <w:rsid w:val="0094371D"/>
    <w:rsid w:val="00945340"/>
    <w:rsid w:val="00946C16"/>
    <w:rsid w:val="00954D8F"/>
    <w:rsid w:val="00955239"/>
    <w:rsid w:val="00960101"/>
    <w:rsid w:val="009636D4"/>
    <w:rsid w:val="00967844"/>
    <w:rsid w:val="00972DF0"/>
    <w:rsid w:val="00976602"/>
    <w:rsid w:val="00981450"/>
    <w:rsid w:val="00981FCA"/>
    <w:rsid w:val="0098209F"/>
    <w:rsid w:val="00982B67"/>
    <w:rsid w:val="00984EE2"/>
    <w:rsid w:val="00986D8F"/>
    <w:rsid w:val="00987343"/>
    <w:rsid w:val="00993587"/>
    <w:rsid w:val="009A48AA"/>
    <w:rsid w:val="009A7EC3"/>
    <w:rsid w:val="009B13CA"/>
    <w:rsid w:val="009B3C8A"/>
    <w:rsid w:val="009C0EB1"/>
    <w:rsid w:val="009D146F"/>
    <w:rsid w:val="009D33E9"/>
    <w:rsid w:val="009D3E20"/>
    <w:rsid w:val="009D74DC"/>
    <w:rsid w:val="009E094B"/>
    <w:rsid w:val="009E1699"/>
    <w:rsid w:val="009E22B8"/>
    <w:rsid w:val="009E4649"/>
    <w:rsid w:val="009E6FE5"/>
    <w:rsid w:val="009E7360"/>
    <w:rsid w:val="009F1F4E"/>
    <w:rsid w:val="009F47D3"/>
    <w:rsid w:val="00A024BE"/>
    <w:rsid w:val="00A039D6"/>
    <w:rsid w:val="00A03D57"/>
    <w:rsid w:val="00A07733"/>
    <w:rsid w:val="00A16AFA"/>
    <w:rsid w:val="00A202F6"/>
    <w:rsid w:val="00A225BC"/>
    <w:rsid w:val="00A22DCE"/>
    <w:rsid w:val="00A30DE8"/>
    <w:rsid w:val="00A31A56"/>
    <w:rsid w:val="00A356EA"/>
    <w:rsid w:val="00A43701"/>
    <w:rsid w:val="00A456D2"/>
    <w:rsid w:val="00A47519"/>
    <w:rsid w:val="00A506BA"/>
    <w:rsid w:val="00A50B77"/>
    <w:rsid w:val="00A551A0"/>
    <w:rsid w:val="00A62DCA"/>
    <w:rsid w:val="00A62F53"/>
    <w:rsid w:val="00A63E28"/>
    <w:rsid w:val="00A659E0"/>
    <w:rsid w:val="00A70B32"/>
    <w:rsid w:val="00A710C9"/>
    <w:rsid w:val="00A728C6"/>
    <w:rsid w:val="00A76506"/>
    <w:rsid w:val="00A76718"/>
    <w:rsid w:val="00A82C1E"/>
    <w:rsid w:val="00A85B17"/>
    <w:rsid w:val="00A85B46"/>
    <w:rsid w:val="00A8692F"/>
    <w:rsid w:val="00A9304F"/>
    <w:rsid w:val="00A9373F"/>
    <w:rsid w:val="00A94118"/>
    <w:rsid w:val="00A94831"/>
    <w:rsid w:val="00AA24D6"/>
    <w:rsid w:val="00AB24DD"/>
    <w:rsid w:val="00AB4A65"/>
    <w:rsid w:val="00AC0478"/>
    <w:rsid w:val="00AC04D6"/>
    <w:rsid w:val="00AC2882"/>
    <w:rsid w:val="00AC6A6E"/>
    <w:rsid w:val="00AD0BAB"/>
    <w:rsid w:val="00AD1F98"/>
    <w:rsid w:val="00AD230B"/>
    <w:rsid w:val="00AE1A9A"/>
    <w:rsid w:val="00AE3AC5"/>
    <w:rsid w:val="00AE4667"/>
    <w:rsid w:val="00AE78BE"/>
    <w:rsid w:val="00AF02AA"/>
    <w:rsid w:val="00AF1A3F"/>
    <w:rsid w:val="00AF1DF2"/>
    <w:rsid w:val="00AF3146"/>
    <w:rsid w:val="00AF5FAA"/>
    <w:rsid w:val="00B0030D"/>
    <w:rsid w:val="00B03005"/>
    <w:rsid w:val="00B053C7"/>
    <w:rsid w:val="00B05534"/>
    <w:rsid w:val="00B061E9"/>
    <w:rsid w:val="00B07FFD"/>
    <w:rsid w:val="00B11AE7"/>
    <w:rsid w:val="00B20C99"/>
    <w:rsid w:val="00B21172"/>
    <w:rsid w:val="00B2194C"/>
    <w:rsid w:val="00B22772"/>
    <w:rsid w:val="00B23C24"/>
    <w:rsid w:val="00B24F53"/>
    <w:rsid w:val="00B25406"/>
    <w:rsid w:val="00B2792D"/>
    <w:rsid w:val="00B30044"/>
    <w:rsid w:val="00B33A71"/>
    <w:rsid w:val="00B35C56"/>
    <w:rsid w:val="00B463B8"/>
    <w:rsid w:val="00B63329"/>
    <w:rsid w:val="00B64120"/>
    <w:rsid w:val="00B767C5"/>
    <w:rsid w:val="00B76F71"/>
    <w:rsid w:val="00B84CB9"/>
    <w:rsid w:val="00B856E4"/>
    <w:rsid w:val="00B874DF"/>
    <w:rsid w:val="00B9415E"/>
    <w:rsid w:val="00BB0B44"/>
    <w:rsid w:val="00BB152C"/>
    <w:rsid w:val="00BB159A"/>
    <w:rsid w:val="00BB353C"/>
    <w:rsid w:val="00BB38D9"/>
    <w:rsid w:val="00BB4BE7"/>
    <w:rsid w:val="00BB4FF5"/>
    <w:rsid w:val="00BB5269"/>
    <w:rsid w:val="00BC2908"/>
    <w:rsid w:val="00BC3DAA"/>
    <w:rsid w:val="00BC54E9"/>
    <w:rsid w:val="00BC6F16"/>
    <w:rsid w:val="00BD0405"/>
    <w:rsid w:val="00BE6F81"/>
    <w:rsid w:val="00BF125E"/>
    <w:rsid w:val="00BF6EAC"/>
    <w:rsid w:val="00C018B4"/>
    <w:rsid w:val="00C045F2"/>
    <w:rsid w:val="00C04825"/>
    <w:rsid w:val="00C055F9"/>
    <w:rsid w:val="00C07904"/>
    <w:rsid w:val="00C11894"/>
    <w:rsid w:val="00C12493"/>
    <w:rsid w:val="00C173DE"/>
    <w:rsid w:val="00C17982"/>
    <w:rsid w:val="00C21B7B"/>
    <w:rsid w:val="00C21C12"/>
    <w:rsid w:val="00C22302"/>
    <w:rsid w:val="00C2734B"/>
    <w:rsid w:val="00C31996"/>
    <w:rsid w:val="00C343BC"/>
    <w:rsid w:val="00C3773A"/>
    <w:rsid w:val="00C37B7B"/>
    <w:rsid w:val="00C54069"/>
    <w:rsid w:val="00C614AD"/>
    <w:rsid w:val="00C63011"/>
    <w:rsid w:val="00C70FDA"/>
    <w:rsid w:val="00C744FB"/>
    <w:rsid w:val="00C82680"/>
    <w:rsid w:val="00C83542"/>
    <w:rsid w:val="00C83B70"/>
    <w:rsid w:val="00C83EE7"/>
    <w:rsid w:val="00C84103"/>
    <w:rsid w:val="00C91799"/>
    <w:rsid w:val="00CA2D6F"/>
    <w:rsid w:val="00CA57BE"/>
    <w:rsid w:val="00CB5BD8"/>
    <w:rsid w:val="00CB5DDC"/>
    <w:rsid w:val="00CB7272"/>
    <w:rsid w:val="00CB7761"/>
    <w:rsid w:val="00CB7786"/>
    <w:rsid w:val="00CC18C3"/>
    <w:rsid w:val="00CC3C2B"/>
    <w:rsid w:val="00CC6877"/>
    <w:rsid w:val="00CD0114"/>
    <w:rsid w:val="00CD2EBD"/>
    <w:rsid w:val="00CD6E61"/>
    <w:rsid w:val="00CF3951"/>
    <w:rsid w:val="00CF4D5D"/>
    <w:rsid w:val="00CF6746"/>
    <w:rsid w:val="00D112D6"/>
    <w:rsid w:val="00D13954"/>
    <w:rsid w:val="00D20B6B"/>
    <w:rsid w:val="00D27E9D"/>
    <w:rsid w:val="00D328FE"/>
    <w:rsid w:val="00D338FA"/>
    <w:rsid w:val="00D450F4"/>
    <w:rsid w:val="00D45555"/>
    <w:rsid w:val="00D50CDD"/>
    <w:rsid w:val="00D534CB"/>
    <w:rsid w:val="00D55C3C"/>
    <w:rsid w:val="00D6469E"/>
    <w:rsid w:val="00D7140E"/>
    <w:rsid w:val="00D73D08"/>
    <w:rsid w:val="00D7658F"/>
    <w:rsid w:val="00D83340"/>
    <w:rsid w:val="00D84524"/>
    <w:rsid w:val="00D84A52"/>
    <w:rsid w:val="00D873BC"/>
    <w:rsid w:val="00D91800"/>
    <w:rsid w:val="00D928A6"/>
    <w:rsid w:val="00D951A8"/>
    <w:rsid w:val="00D961CE"/>
    <w:rsid w:val="00D97A21"/>
    <w:rsid w:val="00DB1602"/>
    <w:rsid w:val="00DB16E0"/>
    <w:rsid w:val="00DB2A49"/>
    <w:rsid w:val="00DB2DB7"/>
    <w:rsid w:val="00DB363D"/>
    <w:rsid w:val="00DC2636"/>
    <w:rsid w:val="00DD41D8"/>
    <w:rsid w:val="00DD5C71"/>
    <w:rsid w:val="00DD5DD7"/>
    <w:rsid w:val="00DD767D"/>
    <w:rsid w:val="00DE7992"/>
    <w:rsid w:val="00DF35A3"/>
    <w:rsid w:val="00DF5A6D"/>
    <w:rsid w:val="00DF7332"/>
    <w:rsid w:val="00E01682"/>
    <w:rsid w:val="00E043A0"/>
    <w:rsid w:val="00E118B9"/>
    <w:rsid w:val="00E12988"/>
    <w:rsid w:val="00E172CD"/>
    <w:rsid w:val="00E23786"/>
    <w:rsid w:val="00E36A2D"/>
    <w:rsid w:val="00E37E34"/>
    <w:rsid w:val="00E42864"/>
    <w:rsid w:val="00E52D58"/>
    <w:rsid w:val="00E550D1"/>
    <w:rsid w:val="00E5519F"/>
    <w:rsid w:val="00E572BD"/>
    <w:rsid w:val="00E574B5"/>
    <w:rsid w:val="00E6427B"/>
    <w:rsid w:val="00E719BA"/>
    <w:rsid w:val="00E82457"/>
    <w:rsid w:val="00E8254A"/>
    <w:rsid w:val="00E877B0"/>
    <w:rsid w:val="00E90E4B"/>
    <w:rsid w:val="00E91926"/>
    <w:rsid w:val="00E9239F"/>
    <w:rsid w:val="00E94A21"/>
    <w:rsid w:val="00E94A38"/>
    <w:rsid w:val="00E94C72"/>
    <w:rsid w:val="00EA13A0"/>
    <w:rsid w:val="00EA2BF4"/>
    <w:rsid w:val="00EA31FF"/>
    <w:rsid w:val="00EB0701"/>
    <w:rsid w:val="00EB4098"/>
    <w:rsid w:val="00EB5879"/>
    <w:rsid w:val="00EB599D"/>
    <w:rsid w:val="00EB6604"/>
    <w:rsid w:val="00EC0727"/>
    <w:rsid w:val="00EC549D"/>
    <w:rsid w:val="00ED2BAD"/>
    <w:rsid w:val="00ED2E72"/>
    <w:rsid w:val="00ED476B"/>
    <w:rsid w:val="00ED7052"/>
    <w:rsid w:val="00EE265C"/>
    <w:rsid w:val="00EE40FF"/>
    <w:rsid w:val="00EF2F83"/>
    <w:rsid w:val="00EF3A4D"/>
    <w:rsid w:val="00EF40B5"/>
    <w:rsid w:val="00F045E0"/>
    <w:rsid w:val="00F1041A"/>
    <w:rsid w:val="00F11AEF"/>
    <w:rsid w:val="00F17FE9"/>
    <w:rsid w:val="00F23ED0"/>
    <w:rsid w:val="00F2446E"/>
    <w:rsid w:val="00F31A71"/>
    <w:rsid w:val="00F32E4C"/>
    <w:rsid w:val="00F33559"/>
    <w:rsid w:val="00F35254"/>
    <w:rsid w:val="00F3786E"/>
    <w:rsid w:val="00F412AC"/>
    <w:rsid w:val="00F453C8"/>
    <w:rsid w:val="00F45B40"/>
    <w:rsid w:val="00F47A30"/>
    <w:rsid w:val="00F51124"/>
    <w:rsid w:val="00F54274"/>
    <w:rsid w:val="00F55A75"/>
    <w:rsid w:val="00F5629D"/>
    <w:rsid w:val="00F610CA"/>
    <w:rsid w:val="00F7038D"/>
    <w:rsid w:val="00F703A2"/>
    <w:rsid w:val="00F75DE0"/>
    <w:rsid w:val="00F7640D"/>
    <w:rsid w:val="00F77488"/>
    <w:rsid w:val="00F8127D"/>
    <w:rsid w:val="00F825CD"/>
    <w:rsid w:val="00F844B7"/>
    <w:rsid w:val="00F924AD"/>
    <w:rsid w:val="00F93DAA"/>
    <w:rsid w:val="00F9523C"/>
    <w:rsid w:val="00FA1770"/>
    <w:rsid w:val="00FA1A5B"/>
    <w:rsid w:val="00FA3D5A"/>
    <w:rsid w:val="00FB2BA3"/>
    <w:rsid w:val="00FB40B7"/>
    <w:rsid w:val="00FB744B"/>
    <w:rsid w:val="00FC09CD"/>
    <w:rsid w:val="00FD3ECF"/>
    <w:rsid w:val="00FD50E3"/>
    <w:rsid w:val="00FD59B5"/>
    <w:rsid w:val="00FD6E7A"/>
    <w:rsid w:val="00FE0463"/>
    <w:rsid w:val="00FE4D6D"/>
    <w:rsid w:val="00FE7975"/>
    <w:rsid w:val="00FF0155"/>
    <w:rsid w:val="00FF1086"/>
    <w:rsid w:val="00FF2A08"/>
    <w:rsid w:val="00FF4876"/>
    <w:rsid w:val="00FF7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9585"/>
  <w15:docId w15:val="{E1AF1311-B760-42A7-A9DE-67813B75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A1"/>
  </w:style>
  <w:style w:type="paragraph" w:styleId="Heading3">
    <w:name w:val="heading 3"/>
    <w:basedOn w:val="Normal"/>
    <w:link w:val="Heading3Char"/>
    <w:uiPriority w:val="9"/>
    <w:qFormat/>
    <w:rsid w:val="003902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E27"/>
    <w:rPr>
      <w:sz w:val="16"/>
      <w:szCs w:val="16"/>
    </w:rPr>
  </w:style>
  <w:style w:type="paragraph" w:styleId="CommentText">
    <w:name w:val="annotation text"/>
    <w:basedOn w:val="Normal"/>
    <w:link w:val="CommentTextChar"/>
    <w:uiPriority w:val="99"/>
    <w:semiHidden/>
    <w:unhideWhenUsed/>
    <w:rsid w:val="003E0E27"/>
    <w:pPr>
      <w:spacing w:line="240" w:lineRule="auto"/>
    </w:pPr>
    <w:rPr>
      <w:sz w:val="20"/>
      <w:szCs w:val="20"/>
    </w:rPr>
  </w:style>
  <w:style w:type="character" w:customStyle="1" w:styleId="CommentTextChar">
    <w:name w:val="Comment Text Char"/>
    <w:basedOn w:val="DefaultParagraphFont"/>
    <w:link w:val="CommentText"/>
    <w:uiPriority w:val="99"/>
    <w:semiHidden/>
    <w:rsid w:val="003E0E27"/>
    <w:rPr>
      <w:sz w:val="20"/>
      <w:szCs w:val="20"/>
    </w:rPr>
  </w:style>
  <w:style w:type="paragraph" w:styleId="ListParagraph">
    <w:name w:val="List Paragraph"/>
    <w:basedOn w:val="Normal"/>
    <w:uiPriority w:val="34"/>
    <w:qFormat/>
    <w:rsid w:val="003E0E27"/>
    <w:pPr>
      <w:ind w:left="720"/>
      <w:contextualSpacing/>
    </w:pPr>
  </w:style>
  <w:style w:type="paragraph" w:styleId="BalloonText">
    <w:name w:val="Balloon Text"/>
    <w:basedOn w:val="Normal"/>
    <w:link w:val="BalloonTextChar"/>
    <w:uiPriority w:val="99"/>
    <w:semiHidden/>
    <w:unhideWhenUsed/>
    <w:rsid w:val="003E0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27"/>
    <w:rPr>
      <w:rFonts w:ascii="Segoe UI" w:hAnsi="Segoe UI" w:cs="Segoe UI"/>
      <w:sz w:val="18"/>
      <w:szCs w:val="18"/>
    </w:rPr>
  </w:style>
  <w:style w:type="paragraph" w:styleId="Header">
    <w:name w:val="header"/>
    <w:basedOn w:val="Normal"/>
    <w:link w:val="HeaderChar"/>
    <w:uiPriority w:val="99"/>
    <w:unhideWhenUsed/>
    <w:rsid w:val="00BD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05"/>
  </w:style>
  <w:style w:type="paragraph" w:styleId="Footer">
    <w:name w:val="footer"/>
    <w:basedOn w:val="Normal"/>
    <w:link w:val="FooterChar"/>
    <w:uiPriority w:val="99"/>
    <w:unhideWhenUsed/>
    <w:rsid w:val="00BD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05"/>
  </w:style>
  <w:style w:type="paragraph" w:styleId="CommentSubject">
    <w:name w:val="annotation subject"/>
    <w:basedOn w:val="CommentText"/>
    <w:next w:val="CommentText"/>
    <w:link w:val="CommentSubjectChar"/>
    <w:uiPriority w:val="99"/>
    <w:semiHidden/>
    <w:unhideWhenUsed/>
    <w:rsid w:val="00BD0405"/>
    <w:rPr>
      <w:b/>
      <w:bCs/>
    </w:rPr>
  </w:style>
  <w:style w:type="character" w:customStyle="1" w:styleId="CommentSubjectChar">
    <w:name w:val="Comment Subject Char"/>
    <w:basedOn w:val="CommentTextChar"/>
    <w:link w:val="CommentSubject"/>
    <w:uiPriority w:val="99"/>
    <w:semiHidden/>
    <w:rsid w:val="00BD0405"/>
    <w:rPr>
      <w:b/>
      <w:bCs/>
      <w:sz w:val="20"/>
      <w:szCs w:val="20"/>
    </w:rPr>
  </w:style>
  <w:style w:type="character" w:customStyle="1" w:styleId="Heading3Char">
    <w:name w:val="Heading 3 Char"/>
    <w:basedOn w:val="DefaultParagraphFont"/>
    <w:link w:val="Heading3"/>
    <w:uiPriority w:val="9"/>
    <w:rsid w:val="0039029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90297"/>
    <w:rPr>
      <w:color w:val="0000FF"/>
      <w:u w:val="single"/>
    </w:rPr>
  </w:style>
  <w:style w:type="character" w:styleId="Strong">
    <w:name w:val="Strong"/>
    <w:basedOn w:val="DefaultParagraphFont"/>
    <w:uiPriority w:val="99"/>
    <w:qFormat/>
    <w:rsid w:val="008F2059"/>
    <w:rPr>
      <w:b/>
      <w:bCs/>
    </w:rPr>
  </w:style>
  <w:style w:type="paragraph" w:customStyle="1" w:styleId="tv213">
    <w:name w:val="tv213"/>
    <w:basedOn w:val="Normal"/>
    <w:rsid w:val="00DD5DD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E486E"/>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7E486E"/>
    <w:rPr>
      <w:rFonts w:ascii="Consolas" w:hAnsi="Consolas" w:cs="Times New Roman"/>
      <w:sz w:val="21"/>
      <w:szCs w:val="21"/>
    </w:rPr>
  </w:style>
  <w:style w:type="paragraph" w:styleId="NoSpacing">
    <w:name w:val="No Spacing"/>
    <w:link w:val="NoSpacingChar"/>
    <w:uiPriority w:val="1"/>
    <w:qFormat/>
    <w:rsid w:val="00EB4098"/>
    <w:pPr>
      <w:spacing w:after="0" w:line="240" w:lineRule="auto"/>
    </w:pPr>
    <w:rPr>
      <w:rFonts w:ascii="Times New Roman" w:hAnsi="Times New Roman" w:cs="Times New Roman"/>
      <w:sz w:val="24"/>
      <w:szCs w:val="24"/>
      <w:lang w:val="lv-LV"/>
    </w:rPr>
  </w:style>
  <w:style w:type="character" w:customStyle="1" w:styleId="NoSpacingChar">
    <w:name w:val="No Spacing Char"/>
    <w:link w:val="NoSpacing"/>
    <w:uiPriority w:val="1"/>
    <w:locked/>
    <w:rsid w:val="00EB4098"/>
    <w:rPr>
      <w:rFonts w:ascii="Times New Roman" w:hAnsi="Times New Roman" w:cs="Times New Roman"/>
      <w:sz w:val="24"/>
      <w:szCs w:val="24"/>
      <w:lang w:val="lv-LV"/>
    </w:rPr>
  </w:style>
  <w:style w:type="table" w:styleId="MediumGrid1-Accent6">
    <w:name w:val="Medium Grid 1 Accent 6"/>
    <w:basedOn w:val="TableNormal"/>
    <w:uiPriority w:val="67"/>
    <w:rsid w:val="006002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5403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685B0D"/>
    <w:rPr>
      <w:color w:val="954F72" w:themeColor="followedHyperlink"/>
      <w:u w:val="single"/>
    </w:rPr>
  </w:style>
  <w:style w:type="paragraph" w:styleId="Revision">
    <w:name w:val="Revision"/>
    <w:hidden/>
    <w:uiPriority w:val="99"/>
    <w:semiHidden/>
    <w:rsid w:val="00D450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3222">
      <w:bodyDiv w:val="1"/>
      <w:marLeft w:val="0"/>
      <w:marRight w:val="0"/>
      <w:marTop w:val="0"/>
      <w:marBottom w:val="0"/>
      <w:divBdr>
        <w:top w:val="none" w:sz="0" w:space="0" w:color="auto"/>
        <w:left w:val="none" w:sz="0" w:space="0" w:color="auto"/>
        <w:bottom w:val="none" w:sz="0" w:space="0" w:color="auto"/>
        <w:right w:val="none" w:sz="0" w:space="0" w:color="auto"/>
      </w:divBdr>
    </w:div>
    <w:div w:id="170876671">
      <w:bodyDiv w:val="1"/>
      <w:marLeft w:val="0"/>
      <w:marRight w:val="0"/>
      <w:marTop w:val="0"/>
      <w:marBottom w:val="0"/>
      <w:divBdr>
        <w:top w:val="none" w:sz="0" w:space="0" w:color="auto"/>
        <w:left w:val="none" w:sz="0" w:space="0" w:color="auto"/>
        <w:bottom w:val="none" w:sz="0" w:space="0" w:color="auto"/>
        <w:right w:val="none" w:sz="0" w:space="0" w:color="auto"/>
      </w:divBdr>
    </w:div>
    <w:div w:id="313148676">
      <w:bodyDiv w:val="1"/>
      <w:marLeft w:val="0"/>
      <w:marRight w:val="0"/>
      <w:marTop w:val="0"/>
      <w:marBottom w:val="0"/>
      <w:divBdr>
        <w:top w:val="none" w:sz="0" w:space="0" w:color="auto"/>
        <w:left w:val="none" w:sz="0" w:space="0" w:color="auto"/>
        <w:bottom w:val="none" w:sz="0" w:space="0" w:color="auto"/>
        <w:right w:val="none" w:sz="0" w:space="0" w:color="auto"/>
      </w:divBdr>
    </w:div>
    <w:div w:id="611326357">
      <w:bodyDiv w:val="1"/>
      <w:marLeft w:val="0"/>
      <w:marRight w:val="0"/>
      <w:marTop w:val="0"/>
      <w:marBottom w:val="0"/>
      <w:divBdr>
        <w:top w:val="none" w:sz="0" w:space="0" w:color="auto"/>
        <w:left w:val="none" w:sz="0" w:space="0" w:color="auto"/>
        <w:bottom w:val="none" w:sz="0" w:space="0" w:color="auto"/>
        <w:right w:val="none" w:sz="0" w:space="0" w:color="auto"/>
      </w:divBdr>
    </w:div>
    <w:div w:id="680548005">
      <w:bodyDiv w:val="1"/>
      <w:marLeft w:val="0"/>
      <w:marRight w:val="0"/>
      <w:marTop w:val="0"/>
      <w:marBottom w:val="0"/>
      <w:divBdr>
        <w:top w:val="none" w:sz="0" w:space="0" w:color="auto"/>
        <w:left w:val="none" w:sz="0" w:space="0" w:color="auto"/>
        <w:bottom w:val="none" w:sz="0" w:space="0" w:color="auto"/>
        <w:right w:val="none" w:sz="0" w:space="0" w:color="auto"/>
      </w:divBdr>
    </w:div>
    <w:div w:id="784732285">
      <w:bodyDiv w:val="1"/>
      <w:marLeft w:val="0"/>
      <w:marRight w:val="0"/>
      <w:marTop w:val="0"/>
      <w:marBottom w:val="0"/>
      <w:divBdr>
        <w:top w:val="none" w:sz="0" w:space="0" w:color="auto"/>
        <w:left w:val="none" w:sz="0" w:space="0" w:color="auto"/>
        <w:bottom w:val="none" w:sz="0" w:space="0" w:color="auto"/>
        <w:right w:val="none" w:sz="0" w:space="0" w:color="auto"/>
      </w:divBdr>
    </w:div>
    <w:div w:id="835808071">
      <w:bodyDiv w:val="1"/>
      <w:marLeft w:val="0"/>
      <w:marRight w:val="0"/>
      <w:marTop w:val="0"/>
      <w:marBottom w:val="0"/>
      <w:divBdr>
        <w:top w:val="none" w:sz="0" w:space="0" w:color="auto"/>
        <w:left w:val="none" w:sz="0" w:space="0" w:color="auto"/>
        <w:bottom w:val="none" w:sz="0" w:space="0" w:color="auto"/>
        <w:right w:val="none" w:sz="0" w:space="0" w:color="auto"/>
      </w:divBdr>
    </w:div>
    <w:div w:id="964585287">
      <w:bodyDiv w:val="1"/>
      <w:marLeft w:val="0"/>
      <w:marRight w:val="0"/>
      <w:marTop w:val="0"/>
      <w:marBottom w:val="0"/>
      <w:divBdr>
        <w:top w:val="none" w:sz="0" w:space="0" w:color="auto"/>
        <w:left w:val="none" w:sz="0" w:space="0" w:color="auto"/>
        <w:bottom w:val="none" w:sz="0" w:space="0" w:color="auto"/>
        <w:right w:val="none" w:sz="0" w:space="0" w:color="auto"/>
      </w:divBdr>
    </w:div>
    <w:div w:id="1082528336">
      <w:bodyDiv w:val="1"/>
      <w:marLeft w:val="0"/>
      <w:marRight w:val="0"/>
      <w:marTop w:val="0"/>
      <w:marBottom w:val="0"/>
      <w:divBdr>
        <w:top w:val="none" w:sz="0" w:space="0" w:color="auto"/>
        <w:left w:val="none" w:sz="0" w:space="0" w:color="auto"/>
        <w:bottom w:val="none" w:sz="0" w:space="0" w:color="auto"/>
        <w:right w:val="none" w:sz="0" w:space="0" w:color="auto"/>
      </w:divBdr>
    </w:div>
    <w:div w:id="1127167172">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216433108">
      <w:bodyDiv w:val="1"/>
      <w:marLeft w:val="0"/>
      <w:marRight w:val="0"/>
      <w:marTop w:val="0"/>
      <w:marBottom w:val="0"/>
      <w:divBdr>
        <w:top w:val="none" w:sz="0" w:space="0" w:color="auto"/>
        <w:left w:val="none" w:sz="0" w:space="0" w:color="auto"/>
        <w:bottom w:val="none" w:sz="0" w:space="0" w:color="auto"/>
        <w:right w:val="none" w:sz="0" w:space="0" w:color="auto"/>
      </w:divBdr>
    </w:div>
    <w:div w:id="1243565226">
      <w:bodyDiv w:val="1"/>
      <w:marLeft w:val="0"/>
      <w:marRight w:val="0"/>
      <w:marTop w:val="0"/>
      <w:marBottom w:val="0"/>
      <w:divBdr>
        <w:top w:val="none" w:sz="0" w:space="0" w:color="auto"/>
        <w:left w:val="none" w:sz="0" w:space="0" w:color="auto"/>
        <w:bottom w:val="none" w:sz="0" w:space="0" w:color="auto"/>
        <w:right w:val="none" w:sz="0" w:space="0" w:color="auto"/>
      </w:divBdr>
    </w:div>
    <w:div w:id="1359772478">
      <w:bodyDiv w:val="1"/>
      <w:marLeft w:val="0"/>
      <w:marRight w:val="0"/>
      <w:marTop w:val="0"/>
      <w:marBottom w:val="0"/>
      <w:divBdr>
        <w:top w:val="none" w:sz="0" w:space="0" w:color="auto"/>
        <w:left w:val="none" w:sz="0" w:space="0" w:color="auto"/>
        <w:bottom w:val="none" w:sz="0" w:space="0" w:color="auto"/>
        <w:right w:val="none" w:sz="0" w:space="0" w:color="auto"/>
      </w:divBdr>
    </w:div>
    <w:div w:id="1401177730">
      <w:bodyDiv w:val="1"/>
      <w:marLeft w:val="0"/>
      <w:marRight w:val="0"/>
      <w:marTop w:val="0"/>
      <w:marBottom w:val="0"/>
      <w:divBdr>
        <w:top w:val="none" w:sz="0" w:space="0" w:color="auto"/>
        <w:left w:val="none" w:sz="0" w:space="0" w:color="auto"/>
        <w:bottom w:val="none" w:sz="0" w:space="0" w:color="auto"/>
        <w:right w:val="none" w:sz="0" w:space="0" w:color="auto"/>
      </w:divBdr>
    </w:div>
    <w:div w:id="1403677539">
      <w:bodyDiv w:val="1"/>
      <w:marLeft w:val="0"/>
      <w:marRight w:val="0"/>
      <w:marTop w:val="0"/>
      <w:marBottom w:val="0"/>
      <w:divBdr>
        <w:top w:val="none" w:sz="0" w:space="0" w:color="auto"/>
        <w:left w:val="none" w:sz="0" w:space="0" w:color="auto"/>
        <w:bottom w:val="none" w:sz="0" w:space="0" w:color="auto"/>
        <w:right w:val="none" w:sz="0" w:space="0" w:color="auto"/>
      </w:divBdr>
    </w:div>
    <w:div w:id="1449347951">
      <w:bodyDiv w:val="1"/>
      <w:marLeft w:val="0"/>
      <w:marRight w:val="0"/>
      <w:marTop w:val="0"/>
      <w:marBottom w:val="0"/>
      <w:divBdr>
        <w:top w:val="none" w:sz="0" w:space="0" w:color="auto"/>
        <w:left w:val="none" w:sz="0" w:space="0" w:color="auto"/>
        <w:bottom w:val="none" w:sz="0" w:space="0" w:color="auto"/>
        <w:right w:val="none" w:sz="0" w:space="0" w:color="auto"/>
      </w:divBdr>
    </w:div>
    <w:div w:id="1468814222">
      <w:bodyDiv w:val="1"/>
      <w:marLeft w:val="0"/>
      <w:marRight w:val="0"/>
      <w:marTop w:val="0"/>
      <w:marBottom w:val="0"/>
      <w:divBdr>
        <w:top w:val="none" w:sz="0" w:space="0" w:color="auto"/>
        <w:left w:val="none" w:sz="0" w:space="0" w:color="auto"/>
        <w:bottom w:val="none" w:sz="0" w:space="0" w:color="auto"/>
        <w:right w:val="none" w:sz="0" w:space="0" w:color="auto"/>
      </w:divBdr>
    </w:div>
    <w:div w:id="1559901321">
      <w:bodyDiv w:val="1"/>
      <w:marLeft w:val="0"/>
      <w:marRight w:val="0"/>
      <w:marTop w:val="0"/>
      <w:marBottom w:val="0"/>
      <w:divBdr>
        <w:top w:val="none" w:sz="0" w:space="0" w:color="auto"/>
        <w:left w:val="none" w:sz="0" w:space="0" w:color="auto"/>
        <w:bottom w:val="none" w:sz="0" w:space="0" w:color="auto"/>
        <w:right w:val="none" w:sz="0" w:space="0" w:color="auto"/>
      </w:divBdr>
    </w:div>
    <w:div w:id="1690179541">
      <w:bodyDiv w:val="1"/>
      <w:marLeft w:val="0"/>
      <w:marRight w:val="0"/>
      <w:marTop w:val="0"/>
      <w:marBottom w:val="0"/>
      <w:divBdr>
        <w:top w:val="none" w:sz="0" w:space="0" w:color="auto"/>
        <w:left w:val="none" w:sz="0" w:space="0" w:color="auto"/>
        <w:bottom w:val="none" w:sz="0" w:space="0" w:color="auto"/>
        <w:right w:val="none" w:sz="0" w:space="0" w:color="auto"/>
      </w:divBdr>
    </w:div>
    <w:div w:id="1690907066">
      <w:bodyDiv w:val="1"/>
      <w:marLeft w:val="0"/>
      <w:marRight w:val="0"/>
      <w:marTop w:val="0"/>
      <w:marBottom w:val="0"/>
      <w:divBdr>
        <w:top w:val="none" w:sz="0" w:space="0" w:color="auto"/>
        <w:left w:val="none" w:sz="0" w:space="0" w:color="auto"/>
        <w:bottom w:val="none" w:sz="0" w:space="0" w:color="auto"/>
        <w:right w:val="none" w:sz="0" w:space="0" w:color="auto"/>
      </w:divBdr>
    </w:div>
    <w:div w:id="1731152839">
      <w:bodyDiv w:val="1"/>
      <w:marLeft w:val="0"/>
      <w:marRight w:val="0"/>
      <w:marTop w:val="0"/>
      <w:marBottom w:val="0"/>
      <w:divBdr>
        <w:top w:val="none" w:sz="0" w:space="0" w:color="auto"/>
        <w:left w:val="none" w:sz="0" w:space="0" w:color="auto"/>
        <w:bottom w:val="none" w:sz="0" w:space="0" w:color="auto"/>
        <w:right w:val="none" w:sz="0" w:space="0" w:color="auto"/>
      </w:divBdr>
    </w:div>
    <w:div w:id="1769502895">
      <w:bodyDiv w:val="1"/>
      <w:marLeft w:val="0"/>
      <w:marRight w:val="0"/>
      <w:marTop w:val="0"/>
      <w:marBottom w:val="0"/>
      <w:divBdr>
        <w:top w:val="none" w:sz="0" w:space="0" w:color="auto"/>
        <w:left w:val="none" w:sz="0" w:space="0" w:color="auto"/>
        <w:bottom w:val="none" w:sz="0" w:space="0" w:color="auto"/>
        <w:right w:val="none" w:sz="0" w:space="0" w:color="auto"/>
      </w:divBdr>
    </w:div>
    <w:div w:id="1795371653">
      <w:bodyDiv w:val="1"/>
      <w:marLeft w:val="0"/>
      <w:marRight w:val="0"/>
      <w:marTop w:val="0"/>
      <w:marBottom w:val="0"/>
      <w:divBdr>
        <w:top w:val="none" w:sz="0" w:space="0" w:color="auto"/>
        <w:left w:val="none" w:sz="0" w:space="0" w:color="auto"/>
        <w:bottom w:val="none" w:sz="0" w:space="0" w:color="auto"/>
        <w:right w:val="none" w:sz="0" w:space="0" w:color="auto"/>
      </w:divBdr>
    </w:div>
    <w:div w:id="1900819287">
      <w:bodyDiv w:val="1"/>
      <w:marLeft w:val="0"/>
      <w:marRight w:val="0"/>
      <w:marTop w:val="0"/>
      <w:marBottom w:val="0"/>
      <w:divBdr>
        <w:top w:val="none" w:sz="0" w:space="0" w:color="auto"/>
        <w:left w:val="none" w:sz="0" w:space="0" w:color="auto"/>
        <w:bottom w:val="none" w:sz="0" w:space="0" w:color="auto"/>
        <w:right w:val="none" w:sz="0" w:space="0" w:color="auto"/>
      </w:divBdr>
    </w:div>
    <w:div w:id="19586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5404-peldvietas-izveidosanas-uzturesanas-un-udens-kvalitates-parvaldibas-kartib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A036-6CF3-4A0E-9EDE-90BA1E64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11761</Words>
  <Characters>6704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Līva Stupele</dc:creator>
  <cp:lastModifiedBy>Gunita Jankovska</cp:lastModifiedBy>
  <cp:revision>3</cp:revision>
  <cp:lastPrinted>2020-07-31T14:17:00Z</cp:lastPrinted>
  <dcterms:created xsi:type="dcterms:W3CDTF">2023-07-12T11:39:00Z</dcterms:created>
  <dcterms:modified xsi:type="dcterms:W3CDTF">2025-01-08T14:36:00Z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541c0b1197b8233d953adcc3649d3745b074fea93798bd6ac418dd1df9c0b6d4</vt:lpwstr>
  </property>
</Properties>
</file>